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4E4BE9">
      <w:pPr>
        <w:spacing w:after="0" w:line="480" w:lineRule="auto"/>
        <w:contextualSpacing/>
      </w:pPr>
    </w:p>
    <w:p w14:paraId="093B4653" w14:textId="77777777" w:rsidR="00647CB0" w:rsidRDefault="00647CB0" w:rsidP="004E4BE9">
      <w:pPr>
        <w:spacing w:after="0" w:line="480" w:lineRule="auto"/>
        <w:contextualSpacing/>
      </w:pPr>
    </w:p>
    <w:p w14:paraId="6B74165D" w14:textId="77777777" w:rsidR="00647CB0" w:rsidRDefault="00647CB0" w:rsidP="004E4BE9">
      <w:pPr>
        <w:spacing w:after="0" w:line="480" w:lineRule="auto"/>
        <w:contextualSpacing/>
      </w:pPr>
    </w:p>
    <w:p w14:paraId="6E07299B" w14:textId="0EDC94B0" w:rsidR="00647CB0" w:rsidRDefault="00647CB0" w:rsidP="004E4BE9">
      <w:pPr>
        <w:spacing w:after="0" w:line="480" w:lineRule="auto"/>
        <w:contextualSpacing/>
      </w:pPr>
    </w:p>
    <w:p w14:paraId="3F40DC49" w14:textId="364FA6C6" w:rsidR="00647CB0" w:rsidRDefault="00647CB0" w:rsidP="004E4BE9">
      <w:pPr>
        <w:spacing w:after="0" w:line="480" w:lineRule="auto"/>
        <w:contextualSpacing/>
      </w:pPr>
    </w:p>
    <w:p w14:paraId="28BDD3FF" w14:textId="77777777" w:rsidR="00647CB0" w:rsidRDefault="00647CB0" w:rsidP="004E4BE9">
      <w:pPr>
        <w:spacing w:after="0" w:line="480" w:lineRule="auto"/>
        <w:contextualSpacing/>
      </w:pPr>
    </w:p>
    <w:p w14:paraId="73D846F2" w14:textId="77777777" w:rsidR="002C29E9" w:rsidRDefault="002C29E9" w:rsidP="004E4BE9">
      <w:pPr>
        <w:spacing w:after="0" w:line="480" w:lineRule="auto"/>
        <w:contextualSpacing/>
      </w:pPr>
    </w:p>
    <w:p w14:paraId="36B7E85E" w14:textId="0433F095" w:rsidR="00F179AD" w:rsidRDefault="003F75A4" w:rsidP="004E4BE9">
      <w:pPr>
        <w:spacing w:after="0" w:line="480" w:lineRule="auto"/>
        <w:contextualSpacing/>
        <w:jc w:val="center"/>
        <w:rPr>
          <w:bCs/>
          <w:color w:val="000000"/>
          <w:shd w:val="clear" w:color="auto" w:fill="FFFFFF"/>
        </w:rPr>
      </w:pPr>
      <w:bookmarkStart w:id="0" w:name="_GoBack"/>
      <w:r>
        <w:rPr>
          <w:bCs/>
          <w:color w:val="000000"/>
          <w:shd w:val="clear" w:color="auto" w:fill="FFFFFF"/>
        </w:rPr>
        <w:t>Transactional Leadership</w:t>
      </w:r>
    </w:p>
    <w:bookmarkEnd w:id="0"/>
    <w:p w14:paraId="6CCB5F0E" w14:textId="4ABFAF61" w:rsidR="00DB3A96" w:rsidRDefault="00124E96" w:rsidP="004E4BE9">
      <w:pPr>
        <w:spacing w:after="0" w:line="480" w:lineRule="auto"/>
        <w:contextualSpacing/>
        <w:jc w:val="center"/>
      </w:pPr>
      <w:r>
        <w:t>Student’s Name</w:t>
      </w:r>
    </w:p>
    <w:p w14:paraId="0E7018C6" w14:textId="73FEE327" w:rsidR="00647CB0" w:rsidRDefault="00647CB0" w:rsidP="004E4BE9">
      <w:pPr>
        <w:spacing w:after="0" w:line="480" w:lineRule="auto"/>
        <w:contextualSpacing/>
        <w:jc w:val="center"/>
      </w:pPr>
      <w:r>
        <w:t xml:space="preserve">Tutor’s Name </w:t>
      </w:r>
    </w:p>
    <w:p w14:paraId="145D3752" w14:textId="459F400F" w:rsidR="00647CB0" w:rsidRDefault="00647CB0" w:rsidP="004E4BE9">
      <w:pPr>
        <w:spacing w:after="0" w:line="480" w:lineRule="auto"/>
        <w:contextualSpacing/>
        <w:jc w:val="center"/>
      </w:pPr>
      <w:r>
        <w:t xml:space="preserve">Course </w:t>
      </w:r>
    </w:p>
    <w:p w14:paraId="096953AC" w14:textId="238D8D1E" w:rsidR="00647CB0" w:rsidRDefault="00647CB0" w:rsidP="004E4BE9">
      <w:pPr>
        <w:spacing w:after="0" w:line="480" w:lineRule="auto"/>
        <w:contextualSpacing/>
        <w:jc w:val="center"/>
      </w:pPr>
      <w:r>
        <w:t xml:space="preserve">Date </w:t>
      </w:r>
    </w:p>
    <w:p w14:paraId="70A66C29" w14:textId="77777777" w:rsidR="00DB3A96" w:rsidRDefault="00DB3A96" w:rsidP="004E4BE9">
      <w:pPr>
        <w:spacing w:after="0" w:line="480" w:lineRule="auto"/>
        <w:ind w:firstLine="720"/>
        <w:contextualSpacing/>
        <w:jc w:val="center"/>
      </w:pPr>
    </w:p>
    <w:p w14:paraId="3B905F86" w14:textId="77777777" w:rsidR="00DB3A96" w:rsidRDefault="00DB3A96" w:rsidP="004E4BE9">
      <w:pPr>
        <w:spacing w:after="0" w:line="480" w:lineRule="auto"/>
        <w:ind w:firstLine="720"/>
        <w:contextualSpacing/>
        <w:jc w:val="center"/>
      </w:pPr>
    </w:p>
    <w:p w14:paraId="50740B26" w14:textId="157A9DDA" w:rsidR="00647CB0" w:rsidRDefault="00647CB0" w:rsidP="004E4BE9">
      <w:pPr>
        <w:spacing w:after="0" w:line="480" w:lineRule="auto"/>
        <w:contextualSpacing/>
      </w:pPr>
    </w:p>
    <w:p w14:paraId="27930B9B" w14:textId="77777777" w:rsidR="001013EF" w:rsidRDefault="001013EF" w:rsidP="004E4BE9">
      <w:pPr>
        <w:pStyle w:val="NormalWeb"/>
        <w:spacing w:before="0" w:beforeAutospacing="0" w:after="0" w:afterAutospacing="0" w:line="480" w:lineRule="auto"/>
        <w:contextualSpacing/>
        <w:rPr>
          <w:b/>
          <w:bCs/>
        </w:rPr>
      </w:pPr>
    </w:p>
    <w:p w14:paraId="5BBE71D9" w14:textId="77777777" w:rsidR="00A70CA4" w:rsidRDefault="00A70CA4" w:rsidP="004E4BE9">
      <w:pPr>
        <w:spacing w:after="0" w:line="480" w:lineRule="auto"/>
        <w:contextualSpacing/>
        <w:jc w:val="center"/>
        <w:rPr>
          <w:color w:val="222222"/>
          <w:shd w:val="clear" w:color="auto" w:fill="FFFFFF"/>
        </w:rPr>
      </w:pPr>
    </w:p>
    <w:p w14:paraId="4C96FE76" w14:textId="77777777" w:rsidR="00CF4511" w:rsidRDefault="00CF4511" w:rsidP="004E4BE9">
      <w:pPr>
        <w:spacing w:after="0" w:line="480" w:lineRule="auto"/>
        <w:contextualSpacing/>
        <w:jc w:val="center"/>
        <w:rPr>
          <w:color w:val="222222"/>
          <w:shd w:val="clear" w:color="auto" w:fill="FFFFFF"/>
        </w:rPr>
      </w:pPr>
    </w:p>
    <w:p w14:paraId="3282DF99" w14:textId="3F78BF2E" w:rsidR="00B12012" w:rsidRDefault="00B12012" w:rsidP="004E4BE9">
      <w:pPr>
        <w:spacing w:after="0" w:line="480" w:lineRule="auto"/>
        <w:ind w:left="720" w:hanging="720"/>
        <w:contextualSpacing/>
        <w:rPr>
          <w:b/>
          <w:color w:val="222222"/>
          <w:shd w:val="clear" w:color="auto" w:fill="FFFFFF"/>
        </w:rPr>
      </w:pPr>
    </w:p>
    <w:p w14:paraId="574C715C" w14:textId="77777777" w:rsidR="004E4BE9" w:rsidRDefault="004E4BE9">
      <w:pPr>
        <w:rPr>
          <w:b/>
          <w:bCs/>
          <w:color w:val="000000"/>
          <w:shd w:val="clear" w:color="auto" w:fill="FFFFFF"/>
        </w:rPr>
      </w:pPr>
      <w:r>
        <w:rPr>
          <w:b/>
          <w:bCs/>
          <w:color w:val="000000"/>
          <w:shd w:val="clear" w:color="auto" w:fill="FFFFFF"/>
        </w:rPr>
        <w:br w:type="page"/>
      </w:r>
    </w:p>
    <w:p w14:paraId="29306C34" w14:textId="61F6E217" w:rsidR="003F75A4" w:rsidRDefault="003F75A4" w:rsidP="004E4BE9">
      <w:pPr>
        <w:spacing w:after="0" w:line="480" w:lineRule="auto"/>
        <w:contextualSpacing/>
        <w:jc w:val="center"/>
        <w:rPr>
          <w:b/>
          <w:bCs/>
          <w:color w:val="000000"/>
          <w:shd w:val="clear" w:color="auto" w:fill="FFFFFF"/>
        </w:rPr>
      </w:pPr>
      <w:r w:rsidRPr="003F75A4">
        <w:rPr>
          <w:b/>
          <w:bCs/>
          <w:color w:val="000000"/>
          <w:shd w:val="clear" w:color="auto" w:fill="FFFFFF"/>
        </w:rPr>
        <w:lastRenderedPageBreak/>
        <w:t>Transactional Leadership</w:t>
      </w:r>
    </w:p>
    <w:p w14:paraId="7BC89CA7" w14:textId="1A5B709A" w:rsidR="00217C77" w:rsidRPr="00304993" w:rsidRDefault="00217C77" w:rsidP="004E4BE9">
      <w:pPr>
        <w:pStyle w:val="NormalWeb"/>
        <w:spacing w:before="0" w:beforeAutospacing="0" w:after="0" w:afterAutospacing="0" w:line="480" w:lineRule="auto"/>
        <w:ind w:firstLine="720"/>
        <w:contextualSpacing/>
        <w:rPr>
          <w:color w:val="0E101A"/>
        </w:rPr>
      </w:pPr>
      <w:r w:rsidRPr="00304993">
        <w:rPr>
          <w:color w:val="0E101A"/>
        </w:rPr>
        <w:t xml:space="preserve">Transactional management or transactional leadership is one of the styles that focuses on the organization's performance and supervision as an integral part of the full range leadership model. Leaders in transactional leadership promote submissions by leading the followers through both punishments and rewards. Besides, a transactional leader is a person who values structure and order and is most likely to lead word-wide projects that require rules and regulations in the completion of objectives through the supply of goods and services in an organized way, manage large corporations, and command military operations. He or she has formal positions and authority of responsibility in an organization by maintaining their routine </w:t>
      </w:r>
      <w:r w:rsidR="00304993">
        <w:rPr>
          <w:color w:val="0E101A"/>
        </w:rPr>
        <w:t>through</w:t>
      </w:r>
      <w:r w:rsidRPr="00304993">
        <w:rPr>
          <w:color w:val="0E101A"/>
        </w:rPr>
        <w:t xml:space="preserve"> facilitating the general performance of a certain group and managing the individual performance</w:t>
      </w:r>
      <w:r w:rsidR="00304993">
        <w:rPr>
          <w:color w:val="0E101A"/>
        </w:rPr>
        <w:t xml:space="preserve"> by </w:t>
      </w:r>
      <w:r w:rsidR="00486CCA" w:rsidRPr="00304993">
        <w:rPr>
          <w:color w:val="0E101A"/>
        </w:rPr>
        <w:t>set</w:t>
      </w:r>
      <w:r w:rsidR="00486CCA">
        <w:rPr>
          <w:color w:val="0E101A"/>
        </w:rPr>
        <w:t>ting</w:t>
      </w:r>
      <w:r w:rsidRPr="00304993">
        <w:rPr>
          <w:color w:val="0E101A"/>
        </w:rPr>
        <w:t xml:space="preserve"> the worker's criteria and judge employers according to their performance review, and defined requirements. A managerial, or transactional leader usually works best with the employers who do their best at the workplace and motivates them through giving out rewards. The paper describes the person who developed transactional leadership, the styles and merits of transactional leadership, the reason for choosing it, and its beneficial purposes.</w:t>
      </w:r>
    </w:p>
    <w:p w14:paraId="5A2EB5B7" w14:textId="77777777" w:rsidR="00217C77" w:rsidRPr="00304993" w:rsidRDefault="00217C77" w:rsidP="004E4BE9">
      <w:pPr>
        <w:pStyle w:val="NormalWeb"/>
        <w:spacing w:before="0" w:beforeAutospacing="0" w:after="0" w:afterAutospacing="0" w:line="480" w:lineRule="auto"/>
        <w:ind w:firstLine="720"/>
        <w:contextualSpacing/>
        <w:rPr>
          <w:color w:val="0E101A"/>
        </w:rPr>
      </w:pPr>
    </w:p>
    <w:p w14:paraId="4CFE21D8" w14:textId="77777777" w:rsidR="00217C77" w:rsidRPr="00304993" w:rsidRDefault="00217C77" w:rsidP="004E4BE9">
      <w:pPr>
        <w:pStyle w:val="NormalWeb"/>
        <w:spacing w:before="0" w:beforeAutospacing="0" w:after="0" w:afterAutospacing="0" w:line="480" w:lineRule="auto"/>
        <w:ind w:firstLine="720"/>
        <w:contextualSpacing/>
        <w:jc w:val="center"/>
        <w:rPr>
          <w:color w:val="0E101A"/>
        </w:rPr>
      </w:pPr>
      <w:r w:rsidRPr="00304993">
        <w:rPr>
          <w:rStyle w:val="Strong"/>
          <w:color w:val="0E101A"/>
        </w:rPr>
        <w:t>History of Transactional leadership</w:t>
      </w:r>
    </w:p>
    <w:p w14:paraId="4C6538AE" w14:textId="77777777" w:rsidR="00217C77" w:rsidRPr="00304993" w:rsidRDefault="00217C77" w:rsidP="004E4BE9">
      <w:pPr>
        <w:pStyle w:val="NormalWeb"/>
        <w:spacing w:before="0" w:beforeAutospacing="0" w:after="0" w:afterAutospacing="0" w:line="480" w:lineRule="auto"/>
        <w:ind w:firstLine="720"/>
        <w:contextualSpacing/>
        <w:rPr>
          <w:color w:val="0E101A"/>
        </w:rPr>
      </w:pPr>
      <w:r w:rsidRPr="00304993">
        <w:rPr>
          <w:color w:val="0E101A"/>
        </w:rPr>
        <w:t>In the 20th century, Max weber a German socialist came up with an extensive study of various leadership styles where he divided them into charismatic, traditional, and bureaucratic or legal. He described transactional leadership as exercise control on a knowledge basis. </w:t>
      </w:r>
    </w:p>
    <w:p w14:paraId="623C438D" w14:textId="6DA1D051" w:rsidR="00217C77" w:rsidRPr="00304993" w:rsidRDefault="00217C77" w:rsidP="004E4BE9">
      <w:pPr>
        <w:pStyle w:val="NormalWeb"/>
        <w:spacing w:before="0" w:beforeAutospacing="0" w:after="0" w:afterAutospacing="0" w:line="480" w:lineRule="auto"/>
        <w:ind w:firstLine="720"/>
        <w:contextualSpacing/>
        <w:rPr>
          <w:color w:val="0E101A"/>
        </w:rPr>
      </w:pPr>
      <w:r w:rsidRPr="00304993">
        <w:rPr>
          <w:color w:val="0E101A"/>
        </w:rPr>
        <w:t>Transactional leadership style characteristics focus on the short-term goal, revels inefficiency, tends to be inflexible, very left-brained, oppose to change thrive on following rules and doing things correctively, and have favored structured policies and procedures</w:t>
      </w:r>
      <w:r w:rsidR="00486CCA">
        <w:rPr>
          <w:color w:val="0E101A"/>
        </w:rPr>
        <w:t xml:space="preserve"> (</w:t>
      </w:r>
      <w:r w:rsidR="00486CCA" w:rsidRPr="00304993">
        <w:rPr>
          <w:color w:val="222222"/>
          <w:shd w:val="clear" w:color="auto" w:fill="FFFFFF"/>
        </w:rPr>
        <w:t>Mishra,</w:t>
      </w:r>
      <w:r w:rsidR="00486CCA">
        <w:rPr>
          <w:color w:val="222222"/>
          <w:shd w:val="clear" w:color="auto" w:fill="FFFFFF"/>
        </w:rPr>
        <w:t xml:space="preserve"> </w:t>
      </w:r>
      <w:r w:rsidR="00486CCA" w:rsidRPr="00304993">
        <w:rPr>
          <w:color w:val="222222"/>
          <w:shd w:val="clear" w:color="auto" w:fill="FFFFFF"/>
        </w:rPr>
        <w:t xml:space="preserve">2021). </w:t>
      </w:r>
      <w:r w:rsidRPr="00304993">
        <w:rPr>
          <w:color w:val="0E101A"/>
        </w:rPr>
        <w:t xml:space="preserve"> Examples of leaders who exercised transactional leaderships are Norman Schwarzkopf, bill gates, Vince Lombardi, and Howard Schultz.</w:t>
      </w:r>
    </w:p>
    <w:p w14:paraId="3CF857FB" w14:textId="77777777" w:rsidR="00217C77" w:rsidRPr="00304993" w:rsidRDefault="00217C77" w:rsidP="004E4BE9">
      <w:pPr>
        <w:pStyle w:val="NormalWeb"/>
        <w:spacing w:before="0" w:beforeAutospacing="0" w:after="0" w:afterAutospacing="0" w:line="480" w:lineRule="auto"/>
        <w:ind w:firstLine="720"/>
        <w:contextualSpacing/>
        <w:jc w:val="center"/>
        <w:rPr>
          <w:color w:val="0E101A"/>
        </w:rPr>
      </w:pPr>
      <w:r w:rsidRPr="00304993">
        <w:rPr>
          <w:rStyle w:val="Strong"/>
          <w:color w:val="0E101A"/>
        </w:rPr>
        <w:t>Merits of transactional leadership</w:t>
      </w:r>
    </w:p>
    <w:p w14:paraId="1E541745" w14:textId="37D3B7DF" w:rsidR="00217C77" w:rsidRPr="00304993" w:rsidRDefault="00217C77" w:rsidP="004E4BE9">
      <w:pPr>
        <w:pStyle w:val="NormalWeb"/>
        <w:spacing w:before="0" w:beforeAutospacing="0" w:after="0" w:afterAutospacing="0" w:line="480" w:lineRule="auto"/>
        <w:ind w:firstLine="720"/>
        <w:contextualSpacing/>
        <w:rPr>
          <w:color w:val="0E101A"/>
        </w:rPr>
      </w:pPr>
      <w:r w:rsidRPr="00304993">
        <w:rPr>
          <w:color w:val="0E101A"/>
        </w:rPr>
        <w:t>Transactional leadership is known to work well in organizations where the structure is important and does not fit well in the organizations where there is the encouragement of initiatives</w:t>
      </w:r>
      <w:r w:rsidR="00486CCA">
        <w:rPr>
          <w:color w:val="0E101A"/>
        </w:rPr>
        <w:t xml:space="preserve"> (</w:t>
      </w:r>
      <w:r w:rsidR="00486CCA" w:rsidRPr="00304993">
        <w:rPr>
          <w:color w:val="222222"/>
          <w:shd w:val="clear" w:color="auto" w:fill="FFFFFF"/>
        </w:rPr>
        <w:t>Sims</w:t>
      </w:r>
      <w:r w:rsidR="00486CCA">
        <w:rPr>
          <w:color w:val="222222"/>
          <w:shd w:val="clear" w:color="auto" w:fill="FFFFFF"/>
        </w:rPr>
        <w:t xml:space="preserve"> et al., </w:t>
      </w:r>
      <w:r w:rsidR="00486CCA" w:rsidRPr="00304993">
        <w:rPr>
          <w:color w:val="222222"/>
          <w:shd w:val="clear" w:color="auto" w:fill="FFFFFF"/>
        </w:rPr>
        <w:t>2021).</w:t>
      </w:r>
      <w:r w:rsidR="00486CCA">
        <w:rPr>
          <w:color w:val="222222"/>
          <w:shd w:val="clear" w:color="auto" w:fill="FFFFFF"/>
        </w:rPr>
        <w:t xml:space="preserve"> </w:t>
      </w:r>
      <w:r w:rsidRPr="00304993">
        <w:rPr>
          <w:color w:val="0E101A"/>
        </w:rPr>
        <w:t>It achieves short-term goals quickly, it provides an ambiguous structure for large organizations</w:t>
      </w:r>
      <w:r w:rsidR="00304993">
        <w:rPr>
          <w:color w:val="0E101A"/>
        </w:rPr>
        <w:t xml:space="preserve"> </w:t>
      </w:r>
      <w:r w:rsidRPr="00304993">
        <w:rPr>
          <w:color w:val="0E101A"/>
        </w:rPr>
        <w:t xml:space="preserve">systems that requires repetitive tasks and infinitely reproducible environment, </w:t>
      </w:r>
      <w:r w:rsidR="00486CCA">
        <w:rPr>
          <w:color w:val="0E101A"/>
        </w:rPr>
        <w:t>r</w:t>
      </w:r>
      <w:r w:rsidRPr="00304993">
        <w:rPr>
          <w:color w:val="0E101A"/>
        </w:rPr>
        <w:t>ewards and penalties are clearly defined by workers and only rewards those that have a self-interest in following up of instructions.</w:t>
      </w:r>
    </w:p>
    <w:p w14:paraId="1B0D78CD" w14:textId="77777777" w:rsidR="00217C77" w:rsidRPr="00304993" w:rsidRDefault="00217C77" w:rsidP="004E4BE9">
      <w:pPr>
        <w:pStyle w:val="NormalWeb"/>
        <w:spacing w:before="0" w:beforeAutospacing="0" w:after="0" w:afterAutospacing="0" w:line="480" w:lineRule="auto"/>
        <w:ind w:firstLine="720"/>
        <w:contextualSpacing/>
        <w:jc w:val="center"/>
        <w:rPr>
          <w:color w:val="0E101A"/>
        </w:rPr>
      </w:pPr>
      <w:r w:rsidRPr="00304993">
        <w:rPr>
          <w:rStyle w:val="Strong"/>
          <w:color w:val="0E101A"/>
        </w:rPr>
        <w:t>Benefits of transactional leadership</w:t>
      </w:r>
    </w:p>
    <w:p w14:paraId="6EE015EE" w14:textId="6391A718" w:rsidR="00217C77" w:rsidRPr="00304993" w:rsidRDefault="00217C77" w:rsidP="004E4BE9">
      <w:pPr>
        <w:pStyle w:val="NormalWeb"/>
        <w:spacing w:before="0" w:beforeAutospacing="0" w:after="0" w:afterAutospacing="0" w:line="480" w:lineRule="auto"/>
        <w:ind w:firstLine="720"/>
        <w:contextualSpacing/>
        <w:rPr>
          <w:color w:val="0E101A"/>
        </w:rPr>
      </w:pPr>
      <w:r w:rsidRPr="00304993">
        <w:rPr>
          <w:color w:val="0E101A"/>
        </w:rPr>
        <w:t>In the world today, transactional leadership is exercised somewhere. In multinational corporations, it's best used</w:t>
      </w:r>
      <w:r w:rsidR="00304993">
        <w:rPr>
          <w:color w:val="0E101A"/>
        </w:rPr>
        <w:t xml:space="preserve"> in places</w:t>
      </w:r>
      <w:r w:rsidRPr="00304993">
        <w:rPr>
          <w:color w:val="0E101A"/>
        </w:rPr>
        <w:t xml:space="preserve"> where not all the workers speak the same language. It is easier for workers to complete their work once the requirements and structures are learned </w:t>
      </w:r>
      <w:r w:rsidR="00304993">
        <w:rPr>
          <w:color w:val="0E101A"/>
        </w:rPr>
        <w:t>and</w:t>
      </w:r>
      <w:r w:rsidRPr="00304993">
        <w:rPr>
          <w:color w:val="0E101A"/>
        </w:rPr>
        <w:t xml:space="preserve"> is easy because it does not rely a lot on extensive training</w:t>
      </w:r>
      <w:r w:rsidR="00486CCA">
        <w:rPr>
          <w:color w:val="0E101A"/>
        </w:rPr>
        <w:t xml:space="preserve"> (</w:t>
      </w:r>
      <w:r w:rsidR="00486CCA" w:rsidRPr="00304993">
        <w:rPr>
          <w:color w:val="222222"/>
          <w:shd w:val="clear" w:color="auto" w:fill="FFFFFF"/>
        </w:rPr>
        <w:t>Jacobsen</w:t>
      </w:r>
      <w:r w:rsidR="00486CCA">
        <w:rPr>
          <w:color w:val="222222"/>
          <w:shd w:val="clear" w:color="auto" w:fill="FFFFFF"/>
        </w:rPr>
        <w:t xml:space="preserve"> et al., </w:t>
      </w:r>
      <w:r w:rsidR="00486CCA" w:rsidRPr="00304993">
        <w:rPr>
          <w:color w:val="222222"/>
          <w:shd w:val="clear" w:color="auto" w:fill="FFFFFF"/>
        </w:rPr>
        <w:t>2021).</w:t>
      </w:r>
      <w:r w:rsidR="00486CCA">
        <w:rPr>
          <w:color w:val="222222"/>
          <w:shd w:val="clear" w:color="auto" w:fill="FFFFFF"/>
        </w:rPr>
        <w:t xml:space="preserve"> </w:t>
      </w:r>
      <w:r w:rsidRPr="00304993">
        <w:rPr>
          <w:color w:val="0E101A"/>
        </w:rPr>
        <w:t>Furthermore, the transactional approach is easy in terms of application and understanding since it applies much across all organizations.</w:t>
      </w:r>
    </w:p>
    <w:p w14:paraId="25B633EA" w14:textId="220EA6BE" w:rsidR="00217C77" w:rsidRPr="00304993" w:rsidRDefault="00486CCA" w:rsidP="004E4BE9">
      <w:pPr>
        <w:pStyle w:val="NormalWeb"/>
        <w:spacing w:before="0" w:beforeAutospacing="0" w:after="0" w:afterAutospacing="0" w:line="480" w:lineRule="auto"/>
        <w:ind w:firstLine="720"/>
        <w:contextualSpacing/>
        <w:rPr>
          <w:color w:val="0E101A"/>
        </w:rPr>
      </w:pPr>
      <w:r w:rsidRPr="00304993">
        <w:rPr>
          <w:color w:val="0E101A"/>
        </w:rPr>
        <w:t>Organizations, the</w:t>
      </w:r>
      <w:r w:rsidR="00217C77" w:rsidRPr="00304993">
        <w:rPr>
          <w:color w:val="0E101A"/>
        </w:rPr>
        <w:t xml:space="preserve"> military, and those people that respond first use transactional leadership to ensure consistency in the areas of organizations. Also, it is easier to use in situations of crises where everybody should know his or her task, and their requirements that need to adhere under pressure.</w:t>
      </w:r>
    </w:p>
    <w:p w14:paraId="59F25393" w14:textId="742C4952" w:rsidR="00217C77" w:rsidRPr="00304993" w:rsidRDefault="00217C77" w:rsidP="004E4BE9">
      <w:pPr>
        <w:pStyle w:val="NormalWeb"/>
        <w:spacing w:before="0" w:beforeAutospacing="0" w:after="0" w:afterAutospacing="0" w:line="480" w:lineRule="auto"/>
        <w:ind w:firstLine="720"/>
        <w:contextualSpacing/>
        <w:rPr>
          <w:color w:val="0E101A"/>
        </w:rPr>
      </w:pPr>
      <w:r w:rsidRPr="00304993">
        <w:rPr>
          <w:color w:val="0E101A"/>
        </w:rPr>
        <w:t>Perks and money are great motivators to many people therefore they need to do something</w:t>
      </w:r>
      <w:r w:rsidR="00486CCA">
        <w:rPr>
          <w:color w:val="0E101A"/>
        </w:rPr>
        <w:t xml:space="preserve"> in order</w:t>
      </w:r>
      <w:r w:rsidRPr="00304993">
        <w:rPr>
          <w:color w:val="0E101A"/>
        </w:rPr>
        <w:t xml:space="preserve"> to pay their bills</w:t>
      </w:r>
      <w:r w:rsidR="00486CCA">
        <w:rPr>
          <w:color w:val="0E101A"/>
        </w:rPr>
        <w:t xml:space="preserve"> (</w:t>
      </w:r>
      <w:r w:rsidR="00486CCA" w:rsidRPr="00304993">
        <w:rPr>
          <w:color w:val="222222"/>
          <w:shd w:val="clear" w:color="auto" w:fill="FFFFFF"/>
        </w:rPr>
        <w:t>Mishra,</w:t>
      </w:r>
      <w:r w:rsidR="00486CCA">
        <w:rPr>
          <w:color w:val="222222"/>
          <w:shd w:val="clear" w:color="auto" w:fill="FFFFFF"/>
        </w:rPr>
        <w:t xml:space="preserve"> </w:t>
      </w:r>
      <w:r w:rsidR="00486CCA" w:rsidRPr="00304993">
        <w:rPr>
          <w:color w:val="222222"/>
          <w:shd w:val="clear" w:color="auto" w:fill="FFFFFF"/>
        </w:rPr>
        <w:t>2021).</w:t>
      </w:r>
      <w:r w:rsidR="00E619BB">
        <w:rPr>
          <w:color w:val="222222"/>
          <w:shd w:val="clear" w:color="auto" w:fill="FFFFFF"/>
        </w:rPr>
        <w:t xml:space="preserve"> </w:t>
      </w:r>
      <w:r w:rsidRPr="00304993">
        <w:rPr>
          <w:color w:val="0E101A"/>
        </w:rPr>
        <w:t>They have no other distractors or obligations and that would keep them determined in their work to keep it and reap the rewards of their work.</w:t>
      </w:r>
    </w:p>
    <w:p w14:paraId="44917B0A" w14:textId="77777777" w:rsidR="00304993" w:rsidRDefault="00304993" w:rsidP="004E4BE9">
      <w:pPr>
        <w:pStyle w:val="NormalWeb"/>
        <w:spacing w:before="0" w:beforeAutospacing="0" w:after="0" w:afterAutospacing="0" w:line="480" w:lineRule="auto"/>
        <w:ind w:firstLine="720"/>
        <w:contextualSpacing/>
        <w:jc w:val="center"/>
        <w:rPr>
          <w:rStyle w:val="Strong"/>
          <w:color w:val="0E101A"/>
        </w:rPr>
      </w:pPr>
    </w:p>
    <w:p w14:paraId="407D17C0" w14:textId="4B959567" w:rsidR="00217C77" w:rsidRPr="00304993" w:rsidRDefault="00217C77" w:rsidP="004E4BE9">
      <w:pPr>
        <w:pStyle w:val="NormalWeb"/>
        <w:spacing w:before="0" w:beforeAutospacing="0" w:after="0" w:afterAutospacing="0" w:line="480" w:lineRule="auto"/>
        <w:ind w:firstLine="720"/>
        <w:contextualSpacing/>
        <w:jc w:val="center"/>
        <w:rPr>
          <w:color w:val="0E101A"/>
        </w:rPr>
      </w:pPr>
      <w:r w:rsidRPr="00304993">
        <w:rPr>
          <w:rStyle w:val="Strong"/>
          <w:color w:val="0E101A"/>
        </w:rPr>
        <w:t>Conclusion</w:t>
      </w:r>
    </w:p>
    <w:p w14:paraId="1A05096D" w14:textId="30E8AFA7" w:rsidR="00217C77" w:rsidRPr="00304993" w:rsidRDefault="00217C77" w:rsidP="004E4BE9">
      <w:pPr>
        <w:pStyle w:val="NormalWeb"/>
        <w:spacing w:before="0" w:beforeAutospacing="0" w:after="0" w:afterAutospacing="0" w:line="480" w:lineRule="auto"/>
        <w:ind w:firstLine="720"/>
        <w:contextualSpacing/>
        <w:rPr>
          <w:color w:val="0E101A"/>
        </w:rPr>
      </w:pPr>
      <w:r w:rsidRPr="00304993">
        <w:rPr>
          <w:color w:val="0E101A"/>
        </w:rPr>
        <w:t xml:space="preserve">In a nutshell, under transactional leadership, objectives and goals are usually short terms making it possible when it comes to accomplishments. Still, its rewards such as perks and money motivate the workers which keep them to the workplace. </w:t>
      </w:r>
      <w:r w:rsidR="00E619BB">
        <w:rPr>
          <w:color w:val="0E101A"/>
        </w:rPr>
        <w:t>S</w:t>
      </w:r>
      <w:r w:rsidRPr="00304993">
        <w:rPr>
          <w:color w:val="0E101A"/>
        </w:rPr>
        <w:t>ince most outcomes and objectives are quantifiable or tangible and there is always a punishment or a reward at the end, therefore, making the organizations profitable. Besides, it’s an easier style to use if an individual happens to work in a profitable organization that is full of greediness.</w:t>
      </w:r>
    </w:p>
    <w:p w14:paraId="4E476AEC" w14:textId="77777777" w:rsidR="00217C77" w:rsidRPr="00304993" w:rsidRDefault="00217C77" w:rsidP="004E4BE9">
      <w:pPr>
        <w:pStyle w:val="NormalWeb"/>
        <w:spacing w:before="0" w:beforeAutospacing="0" w:after="0" w:afterAutospacing="0" w:line="480" w:lineRule="auto"/>
        <w:ind w:firstLine="720"/>
        <w:contextualSpacing/>
        <w:rPr>
          <w:color w:val="0E101A"/>
        </w:rPr>
      </w:pPr>
    </w:p>
    <w:p w14:paraId="4C2746D5" w14:textId="77777777" w:rsidR="008A38E6" w:rsidRPr="00304993" w:rsidRDefault="008A38E6" w:rsidP="004E4BE9">
      <w:pPr>
        <w:spacing w:after="0" w:line="480" w:lineRule="auto"/>
        <w:ind w:left="720" w:firstLine="720"/>
        <w:contextualSpacing/>
        <w:rPr>
          <w:b/>
        </w:rPr>
      </w:pPr>
    </w:p>
    <w:p w14:paraId="21770FE6" w14:textId="77777777" w:rsidR="008A38E6" w:rsidRPr="00304993" w:rsidRDefault="008A38E6" w:rsidP="004E4BE9">
      <w:pPr>
        <w:spacing w:after="0" w:line="480" w:lineRule="auto"/>
        <w:ind w:left="720" w:firstLine="720"/>
        <w:contextualSpacing/>
        <w:rPr>
          <w:b/>
        </w:rPr>
      </w:pPr>
    </w:p>
    <w:p w14:paraId="5CFD3E17" w14:textId="77777777" w:rsidR="008A38E6" w:rsidRPr="00304993" w:rsidRDefault="008A38E6" w:rsidP="004E4BE9">
      <w:pPr>
        <w:spacing w:after="0" w:line="480" w:lineRule="auto"/>
        <w:ind w:left="720" w:firstLine="720"/>
        <w:contextualSpacing/>
        <w:rPr>
          <w:b/>
        </w:rPr>
      </w:pPr>
    </w:p>
    <w:p w14:paraId="171D1741" w14:textId="77777777" w:rsidR="008A38E6" w:rsidRPr="008A38E6" w:rsidRDefault="008A38E6" w:rsidP="004E4BE9">
      <w:pPr>
        <w:spacing w:after="0" w:line="480" w:lineRule="auto"/>
        <w:ind w:left="720" w:firstLine="720"/>
        <w:contextualSpacing/>
        <w:jc w:val="center"/>
        <w:rPr>
          <w:b/>
        </w:rPr>
      </w:pPr>
    </w:p>
    <w:p w14:paraId="0EE96A60" w14:textId="77777777" w:rsidR="008A38E6" w:rsidRPr="008A38E6" w:rsidRDefault="008A38E6" w:rsidP="004E4BE9">
      <w:pPr>
        <w:spacing w:after="0" w:line="480" w:lineRule="auto"/>
        <w:ind w:left="720" w:firstLine="720"/>
        <w:contextualSpacing/>
        <w:jc w:val="center"/>
        <w:rPr>
          <w:b/>
        </w:rPr>
      </w:pPr>
    </w:p>
    <w:p w14:paraId="47759FFA" w14:textId="77777777" w:rsidR="00B26AB2" w:rsidRDefault="00B26AB2" w:rsidP="004E4BE9">
      <w:pPr>
        <w:spacing w:after="0" w:line="480" w:lineRule="auto"/>
        <w:contextualSpacing/>
        <w:rPr>
          <w:b/>
        </w:rPr>
      </w:pPr>
    </w:p>
    <w:p w14:paraId="085D3CCF" w14:textId="77777777" w:rsidR="00B26AB2" w:rsidRDefault="00B26AB2" w:rsidP="004E4BE9">
      <w:pPr>
        <w:spacing w:after="0" w:line="480" w:lineRule="auto"/>
        <w:contextualSpacing/>
        <w:jc w:val="center"/>
      </w:pPr>
    </w:p>
    <w:p w14:paraId="23A49DD4" w14:textId="77777777" w:rsidR="00B26AB2" w:rsidRDefault="00B26AB2" w:rsidP="004E4BE9">
      <w:pPr>
        <w:spacing w:after="0" w:line="480" w:lineRule="auto"/>
        <w:contextualSpacing/>
        <w:jc w:val="center"/>
      </w:pPr>
    </w:p>
    <w:p w14:paraId="164E5C35" w14:textId="77777777" w:rsidR="00304993" w:rsidRDefault="00304993" w:rsidP="004E4BE9">
      <w:pPr>
        <w:spacing w:after="0" w:line="480" w:lineRule="auto"/>
        <w:contextualSpacing/>
        <w:jc w:val="center"/>
      </w:pPr>
    </w:p>
    <w:p w14:paraId="6E5816BD" w14:textId="77777777" w:rsidR="00486CCA" w:rsidRDefault="00486CCA" w:rsidP="004E4BE9">
      <w:pPr>
        <w:spacing w:after="0" w:line="480" w:lineRule="auto"/>
        <w:contextualSpacing/>
      </w:pPr>
    </w:p>
    <w:p w14:paraId="308D55D7" w14:textId="77777777" w:rsidR="004E4BE9" w:rsidRDefault="004E4BE9">
      <w:r>
        <w:br w:type="page"/>
      </w:r>
    </w:p>
    <w:p w14:paraId="21F91E2B" w14:textId="2AA5AA91" w:rsidR="000C5146" w:rsidRDefault="008A38E6" w:rsidP="004E4BE9">
      <w:pPr>
        <w:spacing w:after="0" w:line="480" w:lineRule="auto"/>
        <w:contextualSpacing/>
        <w:jc w:val="center"/>
      </w:pPr>
      <w:r w:rsidRPr="00575F46">
        <w:t>Reference</w:t>
      </w:r>
      <w:r w:rsidR="00B26AB2">
        <w:t>s</w:t>
      </w:r>
    </w:p>
    <w:p w14:paraId="2862F2D4" w14:textId="77777777" w:rsidR="00217C77" w:rsidRPr="00304993" w:rsidRDefault="00B26AB2" w:rsidP="004E4BE9">
      <w:pPr>
        <w:spacing w:after="0" w:line="480" w:lineRule="auto"/>
        <w:ind w:left="720" w:hanging="720"/>
        <w:contextualSpacing/>
        <w:rPr>
          <w:color w:val="222222"/>
          <w:shd w:val="clear" w:color="auto" w:fill="FFFFFF"/>
        </w:rPr>
      </w:pPr>
      <w:r w:rsidRPr="00304993">
        <w:rPr>
          <w:color w:val="222222"/>
          <w:shd w:val="clear" w:color="auto" w:fill="FFFFFF"/>
        </w:rPr>
        <w:t>Jacobsen, C. B., Andersen, L. B., Bøllingtoft, A., &amp; Eriksen, T. L. M. (2021). Can Leadership Training Improve Organizational Effectiveness? Evidence from a Randomized Field Experiment on Transformational and Transactional Leadership. </w:t>
      </w:r>
      <w:r w:rsidRPr="00304993">
        <w:rPr>
          <w:i/>
          <w:iCs/>
          <w:color w:val="222222"/>
          <w:shd w:val="clear" w:color="auto" w:fill="FFFFFF"/>
        </w:rPr>
        <w:t>Public Administration Review</w:t>
      </w:r>
      <w:r w:rsidRPr="00304993">
        <w:rPr>
          <w:color w:val="222222"/>
          <w:shd w:val="clear" w:color="auto" w:fill="FFFFFF"/>
        </w:rPr>
        <w:t xml:space="preserve">. </w:t>
      </w:r>
    </w:p>
    <w:p w14:paraId="09E7A9E9" w14:textId="24108249" w:rsidR="00B26AB2" w:rsidRPr="00304993" w:rsidRDefault="00B26AB2" w:rsidP="004E4BE9">
      <w:pPr>
        <w:spacing w:after="0" w:line="480" w:lineRule="auto"/>
        <w:ind w:left="720" w:hanging="720"/>
        <w:contextualSpacing/>
        <w:rPr>
          <w:color w:val="222222"/>
          <w:shd w:val="clear" w:color="auto" w:fill="FFFFFF"/>
        </w:rPr>
      </w:pPr>
      <w:r w:rsidRPr="00304993">
        <w:rPr>
          <w:color w:val="222222"/>
          <w:shd w:val="clear" w:color="auto" w:fill="FFFFFF"/>
        </w:rPr>
        <w:t>Mishra, S. S. (2021). Leadership of Political Policy Entrepreneurs: a Comparison of Transactional and Transformational Styles. </w:t>
      </w:r>
      <w:r w:rsidRPr="00304993">
        <w:rPr>
          <w:i/>
          <w:iCs/>
          <w:color w:val="222222"/>
          <w:shd w:val="clear" w:color="auto" w:fill="FFFFFF"/>
        </w:rPr>
        <w:t>Public Organization Review</w:t>
      </w:r>
      <w:r w:rsidRPr="00304993">
        <w:rPr>
          <w:color w:val="222222"/>
          <w:shd w:val="clear" w:color="auto" w:fill="FFFFFF"/>
        </w:rPr>
        <w:t>, 1-15.</w:t>
      </w:r>
    </w:p>
    <w:p w14:paraId="5B11EB96" w14:textId="4A208202" w:rsidR="00B26AB2" w:rsidRPr="00304993" w:rsidRDefault="00B26AB2" w:rsidP="004E4BE9">
      <w:pPr>
        <w:spacing w:after="0" w:line="480" w:lineRule="auto"/>
        <w:ind w:left="720" w:hanging="720"/>
        <w:contextualSpacing/>
      </w:pPr>
      <w:r w:rsidRPr="00304993">
        <w:rPr>
          <w:color w:val="222222"/>
          <w:shd w:val="clear" w:color="auto" w:fill="FFFFFF"/>
        </w:rPr>
        <w:t>Sims, C., Carter, A., &amp; Moore De Peralta, A. (2021). Do servant, transformational, transactional, and passive avoidant leadership styles influence mentoring competencies for faculty? A study of a gender equity leadership development program. </w:t>
      </w:r>
      <w:r w:rsidRPr="00304993">
        <w:rPr>
          <w:i/>
          <w:iCs/>
          <w:color w:val="222222"/>
          <w:shd w:val="clear" w:color="auto" w:fill="FFFFFF"/>
        </w:rPr>
        <w:t>Human Resource Development Quarterly</w:t>
      </w:r>
      <w:r w:rsidRPr="00304993">
        <w:rPr>
          <w:color w:val="222222"/>
          <w:shd w:val="clear" w:color="auto" w:fill="FFFFFF"/>
        </w:rPr>
        <w:t>, </w:t>
      </w:r>
      <w:r w:rsidRPr="00304993">
        <w:rPr>
          <w:i/>
          <w:iCs/>
          <w:color w:val="222222"/>
          <w:shd w:val="clear" w:color="auto" w:fill="FFFFFF"/>
        </w:rPr>
        <w:t>32</w:t>
      </w:r>
      <w:r w:rsidRPr="00304993">
        <w:rPr>
          <w:color w:val="222222"/>
          <w:shd w:val="clear" w:color="auto" w:fill="FFFFFF"/>
        </w:rPr>
        <w:t>(1), 55-75.</w:t>
      </w:r>
    </w:p>
    <w:p w14:paraId="7F32E246" w14:textId="6094483E" w:rsidR="008A38E6" w:rsidRPr="00304993" w:rsidRDefault="008A38E6" w:rsidP="004E4BE9">
      <w:pPr>
        <w:spacing w:after="0" w:line="480" w:lineRule="auto"/>
        <w:ind w:left="720" w:hanging="720"/>
        <w:contextualSpacing/>
        <w:rPr>
          <w:b/>
        </w:rPr>
      </w:pPr>
    </w:p>
    <w:sectPr w:rsidR="008A38E6" w:rsidRPr="00304993"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D76F7" w14:textId="77777777" w:rsidR="00C435AD" w:rsidRDefault="00C435AD">
      <w:pPr>
        <w:spacing w:after="0" w:line="240" w:lineRule="auto"/>
      </w:pPr>
      <w:r>
        <w:separator/>
      </w:r>
    </w:p>
  </w:endnote>
  <w:endnote w:type="continuationSeparator" w:id="0">
    <w:p w14:paraId="2F1AC1D7" w14:textId="77777777" w:rsidR="00C435AD" w:rsidRDefault="00C4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D7942" w14:textId="77777777" w:rsidR="00C435AD" w:rsidRDefault="00C435AD">
      <w:pPr>
        <w:spacing w:after="0" w:line="240" w:lineRule="auto"/>
      </w:pPr>
      <w:r>
        <w:separator/>
      </w:r>
    </w:p>
  </w:footnote>
  <w:footnote w:type="continuationSeparator" w:id="0">
    <w:p w14:paraId="494CF1FF" w14:textId="77777777" w:rsidR="00C435AD" w:rsidRDefault="00C43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4E4BE9">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C435AD">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1B4C"/>
    <w:rsid w:val="000024DA"/>
    <w:rsid w:val="00004D3F"/>
    <w:rsid w:val="00005FB7"/>
    <w:rsid w:val="00006284"/>
    <w:rsid w:val="0000644F"/>
    <w:rsid w:val="00007DB0"/>
    <w:rsid w:val="00012B23"/>
    <w:rsid w:val="00012B30"/>
    <w:rsid w:val="00013E0C"/>
    <w:rsid w:val="00014638"/>
    <w:rsid w:val="00021A93"/>
    <w:rsid w:val="000236F1"/>
    <w:rsid w:val="000256DD"/>
    <w:rsid w:val="00030043"/>
    <w:rsid w:val="00033E58"/>
    <w:rsid w:val="00033F9D"/>
    <w:rsid w:val="000343B1"/>
    <w:rsid w:val="00034ACD"/>
    <w:rsid w:val="00034B8B"/>
    <w:rsid w:val="00035BB4"/>
    <w:rsid w:val="00037609"/>
    <w:rsid w:val="0003778F"/>
    <w:rsid w:val="000414C6"/>
    <w:rsid w:val="00042CCC"/>
    <w:rsid w:val="00051821"/>
    <w:rsid w:val="000532E0"/>
    <w:rsid w:val="000609DC"/>
    <w:rsid w:val="00060BBA"/>
    <w:rsid w:val="000611EA"/>
    <w:rsid w:val="0006180D"/>
    <w:rsid w:val="0006195E"/>
    <w:rsid w:val="00062040"/>
    <w:rsid w:val="00063242"/>
    <w:rsid w:val="0006409A"/>
    <w:rsid w:val="00066FAA"/>
    <w:rsid w:val="00074092"/>
    <w:rsid w:val="000745A6"/>
    <w:rsid w:val="00074D81"/>
    <w:rsid w:val="000776D5"/>
    <w:rsid w:val="00080378"/>
    <w:rsid w:val="000808C7"/>
    <w:rsid w:val="000809DA"/>
    <w:rsid w:val="00082AD1"/>
    <w:rsid w:val="00084D6B"/>
    <w:rsid w:val="000858DE"/>
    <w:rsid w:val="00086ED5"/>
    <w:rsid w:val="000870AA"/>
    <w:rsid w:val="00087FB2"/>
    <w:rsid w:val="000942A1"/>
    <w:rsid w:val="000956ED"/>
    <w:rsid w:val="000A3240"/>
    <w:rsid w:val="000A3627"/>
    <w:rsid w:val="000A3759"/>
    <w:rsid w:val="000A3FEB"/>
    <w:rsid w:val="000A592B"/>
    <w:rsid w:val="000A6F91"/>
    <w:rsid w:val="000B0A74"/>
    <w:rsid w:val="000B1595"/>
    <w:rsid w:val="000B5B55"/>
    <w:rsid w:val="000B5E2A"/>
    <w:rsid w:val="000C10B7"/>
    <w:rsid w:val="000C2E84"/>
    <w:rsid w:val="000C31E0"/>
    <w:rsid w:val="000C5146"/>
    <w:rsid w:val="000C5964"/>
    <w:rsid w:val="000C6386"/>
    <w:rsid w:val="000D0346"/>
    <w:rsid w:val="000D1185"/>
    <w:rsid w:val="000D2009"/>
    <w:rsid w:val="000D6416"/>
    <w:rsid w:val="000D7158"/>
    <w:rsid w:val="000D7305"/>
    <w:rsid w:val="000E10FC"/>
    <w:rsid w:val="000E38D5"/>
    <w:rsid w:val="000E5432"/>
    <w:rsid w:val="000E586C"/>
    <w:rsid w:val="000E72AD"/>
    <w:rsid w:val="000F0D68"/>
    <w:rsid w:val="000F18EA"/>
    <w:rsid w:val="000F192C"/>
    <w:rsid w:val="000F6750"/>
    <w:rsid w:val="00101192"/>
    <w:rsid w:val="001013EF"/>
    <w:rsid w:val="0010156F"/>
    <w:rsid w:val="00102E29"/>
    <w:rsid w:val="001063EC"/>
    <w:rsid w:val="00106E49"/>
    <w:rsid w:val="00107AB5"/>
    <w:rsid w:val="00111BD8"/>
    <w:rsid w:val="00113676"/>
    <w:rsid w:val="00115073"/>
    <w:rsid w:val="00115FEB"/>
    <w:rsid w:val="00120336"/>
    <w:rsid w:val="00120FC6"/>
    <w:rsid w:val="001225DE"/>
    <w:rsid w:val="00123208"/>
    <w:rsid w:val="001244F1"/>
    <w:rsid w:val="00124E96"/>
    <w:rsid w:val="00127998"/>
    <w:rsid w:val="00127E8D"/>
    <w:rsid w:val="0013197B"/>
    <w:rsid w:val="00132C77"/>
    <w:rsid w:val="00136B22"/>
    <w:rsid w:val="00142B73"/>
    <w:rsid w:val="00143556"/>
    <w:rsid w:val="00144F62"/>
    <w:rsid w:val="00146211"/>
    <w:rsid w:val="00147DE8"/>
    <w:rsid w:val="00151ABC"/>
    <w:rsid w:val="00152786"/>
    <w:rsid w:val="001534E3"/>
    <w:rsid w:val="0015554B"/>
    <w:rsid w:val="001571B2"/>
    <w:rsid w:val="00161005"/>
    <w:rsid w:val="001650B8"/>
    <w:rsid w:val="00166106"/>
    <w:rsid w:val="001704CA"/>
    <w:rsid w:val="00171257"/>
    <w:rsid w:val="001714A6"/>
    <w:rsid w:val="001714C4"/>
    <w:rsid w:val="001717BF"/>
    <w:rsid w:val="00172265"/>
    <w:rsid w:val="001743FD"/>
    <w:rsid w:val="00176D2F"/>
    <w:rsid w:val="001776FF"/>
    <w:rsid w:val="0018247C"/>
    <w:rsid w:val="00183115"/>
    <w:rsid w:val="00190189"/>
    <w:rsid w:val="001922D4"/>
    <w:rsid w:val="001954F1"/>
    <w:rsid w:val="001A226C"/>
    <w:rsid w:val="001A49B2"/>
    <w:rsid w:val="001A7810"/>
    <w:rsid w:val="001B1357"/>
    <w:rsid w:val="001B59AE"/>
    <w:rsid w:val="001B6CAD"/>
    <w:rsid w:val="001B78AC"/>
    <w:rsid w:val="001B79AE"/>
    <w:rsid w:val="001C041A"/>
    <w:rsid w:val="001C3356"/>
    <w:rsid w:val="001C3771"/>
    <w:rsid w:val="001C514F"/>
    <w:rsid w:val="001C6242"/>
    <w:rsid w:val="001C689F"/>
    <w:rsid w:val="001C68FC"/>
    <w:rsid w:val="001D75DE"/>
    <w:rsid w:val="001D77AA"/>
    <w:rsid w:val="001D7B6A"/>
    <w:rsid w:val="001D7B7A"/>
    <w:rsid w:val="001E0770"/>
    <w:rsid w:val="001E2CD0"/>
    <w:rsid w:val="001E4FE5"/>
    <w:rsid w:val="001E69BA"/>
    <w:rsid w:val="001E763B"/>
    <w:rsid w:val="001E7F12"/>
    <w:rsid w:val="001F1A4B"/>
    <w:rsid w:val="001F2791"/>
    <w:rsid w:val="001F402F"/>
    <w:rsid w:val="001F4560"/>
    <w:rsid w:val="001F550F"/>
    <w:rsid w:val="00200448"/>
    <w:rsid w:val="00201C7F"/>
    <w:rsid w:val="0020440A"/>
    <w:rsid w:val="00205334"/>
    <w:rsid w:val="00205F60"/>
    <w:rsid w:val="0020682F"/>
    <w:rsid w:val="00207F8A"/>
    <w:rsid w:val="00212660"/>
    <w:rsid w:val="00212743"/>
    <w:rsid w:val="00212B4B"/>
    <w:rsid w:val="00212C65"/>
    <w:rsid w:val="0021319F"/>
    <w:rsid w:val="0021599B"/>
    <w:rsid w:val="00217C77"/>
    <w:rsid w:val="002228B0"/>
    <w:rsid w:val="00222A5F"/>
    <w:rsid w:val="00232CD0"/>
    <w:rsid w:val="002334B7"/>
    <w:rsid w:val="00233DA6"/>
    <w:rsid w:val="00235EF5"/>
    <w:rsid w:val="00237872"/>
    <w:rsid w:val="00237C14"/>
    <w:rsid w:val="00237CBB"/>
    <w:rsid w:val="00243594"/>
    <w:rsid w:val="00250936"/>
    <w:rsid w:val="002511EC"/>
    <w:rsid w:val="0025252B"/>
    <w:rsid w:val="00252E5A"/>
    <w:rsid w:val="0025568D"/>
    <w:rsid w:val="002615B0"/>
    <w:rsid w:val="00263D7B"/>
    <w:rsid w:val="00264419"/>
    <w:rsid w:val="00267D12"/>
    <w:rsid w:val="0027087C"/>
    <w:rsid w:val="00270CF2"/>
    <w:rsid w:val="00271033"/>
    <w:rsid w:val="0027391E"/>
    <w:rsid w:val="00274616"/>
    <w:rsid w:val="00275DBA"/>
    <w:rsid w:val="00276594"/>
    <w:rsid w:val="00277328"/>
    <w:rsid w:val="00282A80"/>
    <w:rsid w:val="00283A80"/>
    <w:rsid w:val="002842C3"/>
    <w:rsid w:val="00287E24"/>
    <w:rsid w:val="00291054"/>
    <w:rsid w:val="00294BC3"/>
    <w:rsid w:val="002965BE"/>
    <w:rsid w:val="002970A0"/>
    <w:rsid w:val="002973B5"/>
    <w:rsid w:val="002A3E80"/>
    <w:rsid w:val="002A5F3A"/>
    <w:rsid w:val="002A70F7"/>
    <w:rsid w:val="002A79E1"/>
    <w:rsid w:val="002A7DD1"/>
    <w:rsid w:val="002B0B9D"/>
    <w:rsid w:val="002B0C3C"/>
    <w:rsid w:val="002B4C4F"/>
    <w:rsid w:val="002C1D18"/>
    <w:rsid w:val="002C24CA"/>
    <w:rsid w:val="002C293D"/>
    <w:rsid w:val="002C29E9"/>
    <w:rsid w:val="002C34C2"/>
    <w:rsid w:val="002C5A14"/>
    <w:rsid w:val="002D10F4"/>
    <w:rsid w:val="002D1D58"/>
    <w:rsid w:val="002D25FC"/>
    <w:rsid w:val="002D3D35"/>
    <w:rsid w:val="002D7A1C"/>
    <w:rsid w:val="002E06C7"/>
    <w:rsid w:val="002E0BCA"/>
    <w:rsid w:val="002E1B4A"/>
    <w:rsid w:val="002E31F0"/>
    <w:rsid w:val="002E3D05"/>
    <w:rsid w:val="002E42EA"/>
    <w:rsid w:val="002E5CCB"/>
    <w:rsid w:val="002E716F"/>
    <w:rsid w:val="002F2D84"/>
    <w:rsid w:val="00301DDF"/>
    <w:rsid w:val="00304993"/>
    <w:rsid w:val="00312ECD"/>
    <w:rsid w:val="00313689"/>
    <w:rsid w:val="00313C3D"/>
    <w:rsid w:val="003147D9"/>
    <w:rsid w:val="0031752D"/>
    <w:rsid w:val="00321920"/>
    <w:rsid w:val="00321D11"/>
    <w:rsid w:val="003225EE"/>
    <w:rsid w:val="00325EA2"/>
    <w:rsid w:val="00327C0E"/>
    <w:rsid w:val="0033269F"/>
    <w:rsid w:val="003335D6"/>
    <w:rsid w:val="00333BA2"/>
    <w:rsid w:val="003342AF"/>
    <w:rsid w:val="00337376"/>
    <w:rsid w:val="00340AB3"/>
    <w:rsid w:val="00341A79"/>
    <w:rsid w:val="003422C0"/>
    <w:rsid w:val="00351665"/>
    <w:rsid w:val="00352170"/>
    <w:rsid w:val="00352597"/>
    <w:rsid w:val="003536E3"/>
    <w:rsid w:val="00353943"/>
    <w:rsid w:val="0035460A"/>
    <w:rsid w:val="003563BE"/>
    <w:rsid w:val="00361BA2"/>
    <w:rsid w:val="0036356C"/>
    <w:rsid w:val="00371838"/>
    <w:rsid w:val="00373BD9"/>
    <w:rsid w:val="00373C31"/>
    <w:rsid w:val="003767A4"/>
    <w:rsid w:val="00376CDD"/>
    <w:rsid w:val="00380226"/>
    <w:rsid w:val="00384859"/>
    <w:rsid w:val="003865E6"/>
    <w:rsid w:val="00391085"/>
    <w:rsid w:val="003975FE"/>
    <w:rsid w:val="003A1FE8"/>
    <w:rsid w:val="003A25A7"/>
    <w:rsid w:val="003A39DC"/>
    <w:rsid w:val="003A4617"/>
    <w:rsid w:val="003A4C4D"/>
    <w:rsid w:val="003A77F7"/>
    <w:rsid w:val="003B1286"/>
    <w:rsid w:val="003B247B"/>
    <w:rsid w:val="003B5CAF"/>
    <w:rsid w:val="003C0699"/>
    <w:rsid w:val="003C3E4D"/>
    <w:rsid w:val="003C72D1"/>
    <w:rsid w:val="003C7F94"/>
    <w:rsid w:val="003D29C7"/>
    <w:rsid w:val="003D2C46"/>
    <w:rsid w:val="003D7586"/>
    <w:rsid w:val="003E0DF3"/>
    <w:rsid w:val="003E4734"/>
    <w:rsid w:val="003F1827"/>
    <w:rsid w:val="003F1A20"/>
    <w:rsid w:val="003F2BCB"/>
    <w:rsid w:val="003F40FB"/>
    <w:rsid w:val="003F75A4"/>
    <w:rsid w:val="003F770F"/>
    <w:rsid w:val="003F7BA1"/>
    <w:rsid w:val="00400081"/>
    <w:rsid w:val="004011FA"/>
    <w:rsid w:val="0040257A"/>
    <w:rsid w:val="00404149"/>
    <w:rsid w:val="0040422B"/>
    <w:rsid w:val="0041003C"/>
    <w:rsid w:val="00411C50"/>
    <w:rsid w:val="00411F7F"/>
    <w:rsid w:val="004125E3"/>
    <w:rsid w:val="0042628F"/>
    <w:rsid w:val="00430421"/>
    <w:rsid w:val="00431CC0"/>
    <w:rsid w:val="00432B36"/>
    <w:rsid w:val="004333F1"/>
    <w:rsid w:val="00435659"/>
    <w:rsid w:val="00436E27"/>
    <w:rsid w:val="00445721"/>
    <w:rsid w:val="00453A32"/>
    <w:rsid w:val="00454931"/>
    <w:rsid w:val="00455AFD"/>
    <w:rsid w:val="004575B8"/>
    <w:rsid w:val="0046519E"/>
    <w:rsid w:val="00465A32"/>
    <w:rsid w:val="00471D65"/>
    <w:rsid w:val="0047302E"/>
    <w:rsid w:val="00474A76"/>
    <w:rsid w:val="0048099D"/>
    <w:rsid w:val="004856FF"/>
    <w:rsid w:val="00486CCA"/>
    <w:rsid w:val="00487A67"/>
    <w:rsid w:val="0049045A"/>
    <w:rsid w:val="004921D6"/>
    <w:rsid w:val="00492FD7"/>
    <w:rsid w:val="00493667"/>
    <w:rsid w:val="00494745"/>
    <w:rsid w:val="004954E0"/>
    <w:rsid w:val="00496AEF"/>
    <w:rsid w:val="004970CE"/>
    <w:rsid w:val="004A2F8D"/>
    <w:rsid w:val="004A41CD"/>
    <w:rsid w:val="004A56F5"/>
    <w:rsid w:val="004B1BB4"/>
    <w:rsid w:val="004B40F7"/>
    <w:rsid w:val="004B6B96"/>
    <w:rsid w:val="004B728E"/>
    <w:rsid w:val="004C312E"/>
    <w:rsid w:val="004C3FCB"/>
    <w:rsid w:val="004C50A1"/>
    <w:rsid w:val="004C6E8E"/>
    <w:rsid w:val="004D1938"/>
    <w:rsid w:val="004D262E"/>
    <w:rsid w:val="004D6BEF"/>
    <w:rsid w:val="004D721F"/>
    <w:rsid w:val="004E4BE9"/>
    <w:rsid w:val="004E6D6D"/>
    <w:rsid w:val="004F1E21"/>
    <w:rsid w:val="004F5C8E"/>
    <w:rsid w:val="0050101D"/>
    <w:rsid w:val="00502B90"/>
    <w:rsid w:val="00503AC8"/>
    <w:rsid w:val="00505BB8"/>
    <w:rsid w:val="005113BB"/>
    <w:rsid w:val="00515467"/>
    <w:rsid w:val="0051573B"/>
    <w:rsid w:val="005172EC"/>
    <w:rsid w:val="005178DE"/>
    <w:rsid w:val="005213FA"/>
    <w:rsid w:val="00522905"/>
    <w:rsid w:val="00524E71"/>
    <w:rsid w:val="00526208"/>
    <w:rsid w:val="005262DA"/>
    <w:rsid w:val="00526988"/>
    <w:rsid w:val="00527A59"/>
    <w:rsid w:val="00530AB1"/>
    <w:rsid w:val="005311E9"/>
    <w:rsid w:val="005369BF"/>
    <w:rsid w:val="00536A7C"/>
    <w:rsid w:val="00541D78"/>
    <w:rsid w:val="00542539"/>
    <w:rsid w:val="005437DF"/>
    <w:rsid w:val="00545C4B"/>
    <w:rsid w:val="0055469C"/>
    <w:rsid w:val="00554DD4"/>
    <w:rsid w:val="00554EE0"/>
    <w:rsid w:val="00560EC6"/>
    <w:rsid w:val="005629E4"/>
    <w:rsid w:val="00562A86"/>
    <w:rsid w:val="00563661"/>
    <w:rsid w:val="00563A56"/>
    <w:rsid w:val="00563B27"/>
    <w:rsid w:val="00564C37"/>
    <w:rsid w:val="005677C2"/>
    <w:rsid w:val="0057455A"/>
    <w:rsid w:val="005755DB"/>
    <w:rsid w:val="00575F46"/>
    <w:rsid w:val="00585123"/>
    <w:rsid w:val="00587FAF"/>
    <w:rsid w:val="005942C7"/>
    <w:rsid w:val="00595570"/>
    <w:rsid w:val="00596C31"/>
    <w:rsid w:val="00596E06"/>
    <w:rsid w:val="00596F43"/>
    <w:rsid w:val="0059794A"/>
    <w:rsid w:val="005A4F4B"/>
    <w:rsid w:val="005A66C4"/>
    <w:rsid w:val="005A7B8D"/>
    <w:rsid w:val="005B01F6"/>
    <w:rsid w:val="005B254B"/>
    <w:rsid w:val="005B2B0E"/>
    <w:rsid w:val="005B3241"/>
    <w:rsid w:val="005B347F"/>
    <w:rsid w:val="005B3E36"/>
    <w:rsid w:val="005B6303"/>
    <w:rsid w:val="005C129A"/>
    <w:rsid w:val="005C1555"/>
    <w:rsid w:val="005C616F"/>
    <w:rsid w:val="005C6DE9"/>
    <w:rsid w:val="005C6E97"/>
    <w:rsid w:val="005C7819"/>
    <w:rsid w:val="005D0F8C"/>
    <w:rsid w:val="005D1AB3"/>
    <w:rsid w:val="005D3555"/>
    <w:rsid w:val="005D3C69"/>
    <w:rsid w:val="005D7B77"/>
    <w:rsid w:val="005D7C09"/>
    <w:rsid w:val="005E01F7"/>
    <w:rsid w:val="005E24F3"/>
    <w:rsid w:val="005E250A"/>
    <w:rsid w:val="005E623B"/>
    <w:rsid w:val="005E7E6F"/>
    <w:rsid w:val="005F07A9"/>
    <w:rsid w:val="005F09B9"/>
    <w:rsid w:val="005F1C80"/>
    <w:rsid w:val="005F22DB"/>
    <w:rsid w:val="005F256E"/>
    <w:rsid w:val="005F3904"/>
    <w:rsid w:val="005F4309"/>
    <w:rsid w:val="005F598D"/>
    <w:rsid w:val="005F599A"/>
    <w:rsid w:val="005F72A7"/>
    <w:rsid w:val="0060122D"/>
    <w:rsid w:val="0060232C"/>
    <w:rsid w:val="006043D3"/>
    <w:rsid w:val="00605473"/>
    <w:rsid w:val="00606FB2"/>
    <w:rsid w:val="00610500"/>
    <w:rsid w:val="00611895"/>
    <w:rsid w:val="006135FB"/>
    <w:rsid w:val="00615035"/>
    <w:rsid w:val="0061517F"/>
    <w:rsid w:val="00621A99"/>
    <w:rsid w:val="00622160"/>
    <w:rsid w:val="006237CC"/>
    <w:rsid w:val="006306A1"/>
    <w:rsid w:val="0063207B"/>
    <w:rsid w:val="00633907"/>
    <w:rsid w:val="00635C7F"/>
    <w:rsid w:val="0063781B"/>
    <w:rsid w:val="00642861"/>
    <w:rsid w:val="006428D4"/>
    <w:rsid w:val="00642AFD"/>
    <w:rsid w:val="00647CB0"/>
    <w:rsid w:val="00651014"/>
    <w:rsid w:val="006518DD"/>
    <w:rsid w:val="006564DD"/>
    <w:rsid w:val="00660715"/>
    <w:rsid w:val="0066080C"/>
    <w:rsid w:val="00660A3D"/>
    <w:rsid w:val="0066279F"/>
    <w:rsid w:val="00662B88"/>
    <w:rsid w:val="00662ED2"/>
    <w:rsid w:val="0066468A"/>
    <w:rsid w:val="006649B0"/>
    <w:rsid w:val="006677F7"/>
    <w:rsid w:val="0067082D"/>
    <w:rsid w:val="00676249"/>
    <w:rsid w:val="00676938"/>
    <w:rsid w:val="0068160D"/>
    <w:rsid w:val="00681CBB"/>
    <w:rsid w:val="00681D97"/>
    <w:rsid w:val="006861FF"/>
    <w:rsid w:val="00690674"/>
    <w:rsid w:val="006941DE"/>
    <w:rsid w:val="006A1074"/>
    <w:rsid w:val="006A1BE3"/>
    <w:rsid w:val="006A2A8B"/>
    <w:rsid w:val="006A4049"/>
    <w:rsid w:val="006A69D2"/>
    <w:rsid w:val="006B1561"/>
    <w:rsid w:val="006C1F4B"/>
    <w:rsid w:val="006C61D5"/>
    <w:rsid w:val="006C7279"/>
    <w:rsid w:val="006D4A46"/>
    <w:rsid w:val="006D7138"/>
    <w:rsid w:val="006D715D"/>
    <w:rsid w:val="006E0A22"/>
    <w:rsid w:val="006E2394"/>
    <w:rsid w:val="006E43E2"/>
    <w:rsid w:val="006E4A0E"/>
    <w:rsid w:val="006E5B0D"/>
    <w:rsid w:val="006E6301"/>
    <w:rsid w:val="006E68AE"/>
    <w:rsid w:val="006E72B6"/>
    <w:rsid w:val="006F12E8"/>
    <w:rsid w:val="006F4595"/>
    <w:rsid w:val="006F612B"/>
    <w:rsid w:val="00701653"/>
    <w:rsid w:val="00703D25"/>
    <w:rsid w:val="00704680"/>
    <w:rsid w:val="007046AC"/>
    <w:rsid w:val="00705CC5"/>
    <w:rsid w:val="0070738E"/>
    <w:rsid w:val="007104CF"/>
    <w:rsid w:val="00710604"/>
    <w:rsid w:val="007121C1"/>
    <w:rsid w:val="007123DF"/>
    <w:rsid w:val="00713E14"/>
    <w:rsid w:val="00720619"/>
    <w:rsid w:val="00720FA8"/>
    <w:rsid w:val="007222F9"/>
    <w:rsid w:val="00724F70"/>
    <w:rsid w:val="00725DBE"/>
    <w:rsid w:val="0073775A"/>
    <w:rsid w:val="00742B67"/>
    <w:rsid w:val="0075179B"/>
    <w:rsid w:val="00753067"/>
    <w:rsid w:val="007530AD"/>
    <w:rsid w:val="007549B5"/>
    <w:rsid w:val="00755BC5"/>
    <w:rsid w:val="007602B7"/>
    <w:rsid w:val="00760FD6"/>
    <w:rsid w:val="00770B82"/>
    <w:rsid w:val="007722B5"/>
    <w:rsid w:val="00772E66"/>
    <w:rsid w:val="00774370"/>
    <w:rsid w:val="00776CDE"/>
    <w:rsid w:val="00786319"/>
    <w:rsid w:val="007866F4"/>
    <w:rsid w:val="00787036"/>
    <w:rsid w:val="0078743D"/>
    <w:rsid w:val="007876B5"/>
    <w:rsid w:val="007907D2"/>
    <w:rsid w:val="00792CA6"/>
    <w:rsid w:val="00793980"/>
    <w:rsid w:val="0079459F"/>
    <w:rsid w:val="00794E2E"/>
    <w:rsid w:val="00795097"/>
    <w:rsid w:val="00795388"/>
    <w:rsid w:val="00795EA9"/>
    <w:rsid w:val="007A1911"/>
    <w:rsid w:val="007A2833"/>
    <w:rsid w:val="007A44DA"/>
    <w:rsid w:val="007A6ADF"/>
    <w:rsid w:val="007B2AEC"/>
    <w:rsid w:val="007B328C"/>
    <w:rsid w:val="007B4522"/>
    <w:rsid w:val="007C0A12"/>
    <w:rsid w:val="007C56E5"/>
    <w:rsid w:val="007D32C8"/>
    <w:rsid w:val="007D7D9B"/>
    <w:rsid w:val="007E0C8F"/>
    <w:rsid w:val="007E1ADC"/>
    <w:rsid w:val="007E4706"/>
    <w:rsid w:val="007E5368"/>
    <w:rsid w:val="007E6EB2"/>
    <w:rsid w:val="007E7A9F"/>
    <w:rsid w:val="007E7E66"/>
    <w:rsid w:val="007F081D"/>
    <w:rsid w:val="007F18B9"/>
    <w:rsid w:val="008006DA"/>
    <w:rsid w:val="00800AB6"/>
    <w:rsid w:val="00800BD2"/>
    <w:rsid w:val="00804762"/>
    <w:rsid w:val="008056E7"/>
    <w:rsid w:val="00805713"/>
    <w:rsid w:val="00811F5C"/>
    <w:rsid w:val="00812283"/>
    <w:rsid w:val="008127E6"/>
    <w:rsid w:val="008146B7"/>
    <w:rsid w:val="00814FE7"/>
    <w:rsid w:val="00821946"/>
    <w:rsid w:val="00824011"/>
    <w:rsid w:val="00824BFE"/>
    <w:rsid w:val="008258DA"/>
    <w:rsid w:val="00826060"/>
    <w:rsid w:val="0083099B"/>
    <w:rsid w:val="00831F3F"/>
    <w:rsid w:val="0083256F"/>
    <w:rsid w:val="00834120"/>
    <w:rsid w:val="0083469C"/>
    <w:rsid w:val="00834DAF"/>
    <w:rsid w:val="008355C8"/>
    <w:rsid w:val="0084088A"/>
    <w:rsid w:val="00851677"/>
    <w:rsid w:val="00853269"/>
    <w:rsid w:val="00854180"/>
    <w:rsid w:val="00856DEB"/>
    <w:rsid w:val="008673D1"/>
    <w:rsid w:val="008726AA"/>
    <w:rsid w:val="008740EA"/>
    <w:rsid w:val="008817B6"/>
    <w:rsid w:val="008822EE"/>
    <w:rsid w:val="0088243E"/>
    <w:rsid w:val="00882E14"/>
    <w:rsid w:val="0088400A"/>
    <w:rsid w:val="00887D5E"/>
    <w:rsid w:val="00890080"/>
    <w:rsid w:val="00890F77"/>
    <w:rsid w:val="00892390"/>
    <w:rsid w:val="0089265F"/>
    <w:rsid w:val="00892D6B"/>
    <w:rsid w:val="008978BA"/>
    <w:rsid w:val="008A2D15"/>
    <w:rsid w:val="008A38E6"/>
    <w:rsid w:val="008A3BC5"/>
    <w:rsid w:val="008B14DF"/>
    <w:rsid w:val="008B2432"/>
    <w:rsid w:val="008C2328"/>
    <w:rsid w:val="008C2ED0"/>
    <w:rsid w:val="008C480B"/>
    <w:rsid w:val="008C67E4"/>
    <w:rsid w:val="008C69E3"/>
    <w:rsid w:val="008C75C3"/>
    <w:rsid w:val="008D3280"/>
    <w:rsid w:val="008D37BD"/>
    <w:rsid w:val="008D4196"/>
    <w:rsid w:val="008E0EC4"/>
    <w:rsid w:val="008E2754"/>
    <w:rsid w:val="008E28A2"/>
    <w:rsid w:val="008E39DF"/>
    <w:rsid w:val="008E6D06"/>
    <w:rsid w:val="008E7E4D"/>
    <w:rsid w:val="008F098A"/>
    <w:rsid w:val="008F13CD"/>
    <w:rsid w:val="008F1FDD"/>
    <w:rsid w:val="008F335C"/>
    <w:rsid w:val="008F3820"/>
    <w:rsid w:val="008F4073"/>
    <w:rsid w:val="008F49DB"/>
    <w:rsid w:val="008F5CBE"/>
    <w:rsid w:val="00901608"/>
    <w:rsid w:val="00901A43"/>
    <w:rsid w:val="00901DE2"/>
    <w:rsid w:val="009038D7"/>
    <w:rsid w:val="00905097"/>
    <w:rsid w:val="00906ADD"/>
    <w:rsid w:val="009113BF"/>
    <w:rsid w:val="00911458"/>
    <w:rsid w:val="00912E89"/>
    <w:rsid w:val="0091618E"/>
    <w:rsid w:val="00916A44"/>
    <w:rsid w:val="00920B57"/>
    <w:rsid w:val="00920CE8"/>
    <w:rsid w:val="009216B3"/>
    <w:rsid w:val="0092621A"/>
    <w:rsid w:val="0092624B"/>
    <w:rsid w:val="009270AB"/>
    <w:rsid w:val="00936DA0"/>
    <w:rsid w:val="00936DC7"/>
    <w:rsid w:val="0094131D"/>
    <w:rsid w:val="009430ED"/>
    <w:rsid w:val="009456DC"/>
    <w:rsid w:val="0094603F"/>
    <w:rsid w:val="00952FC0"/>
    <w:rsid w:val="00954B02"/>
    <w:rsid w:val="00954BED"/>
    <w:rsid w:val="00960065"/>
    <w:rsid w:val="00960166"/>
    <w:rsid w:val="00960FC7"/>
    <w:rsid w:val="009649B3"/>
    <w:rsid w:val="00965F61"/>
    <w:rsid w:val="009661E5"/>
    <w:rsid w:val="009716E1"/>
    <w:rsid w:val="009718B1"/>
    <w:rsid w:val="00976DCF"/>
    <w:rsid w:val="00977A06"/>
    <w:rsid w:val="00983CF5"/>
    <w:rsid w:val="009844F3"/>
    <w:rsid w:val="00986963"/>
    <w:rsid w:val="00990F8C"/>
    <w:rsid w:val="009A2EE2"/>
    <w:rsid w:val="009A4205"/>
    <w:rsid w:val="009A787D"/>
    <w:rsid w:val="009B6004"/>
    <w:rsid w:val="009B65DC"/>
    <w:rsid w:val="009B6FF7"/>
    <w:rsid w:val="009C0251"/>
    <w:rsid w:val="009C1003"/>
    <w:rsid w:val="009C19A7"/>
    <w:rsid w:val="009C5022"/>
    <w:rsid w:val="009C5824"/>
    <w:rsid w:val="009C622D"/>
    <w:rsid w:val="009C6FF2"/>
    <w:rsid w:val="009C792B"/>
    <w:rsid w:val="009D1446"/>
    <w:rsid w:val="009D2B3E"/>
    <w:rsid w:val="009E41A3"/>
    <w:rsid w:val="009F0BC6"/>
    <w:rsid w:val="009F2DA0"/>
    <w:rsid w:val="00A01603"/>
    <w:rsid w:val="00A021F3"/>
    <w:rsid w:val="00A10E29"/>
    <w:rsid w:val="00A13ACB"/>
    <w:rsid w:val="00A212F0"/>
    <w:rsid w:val="00A21CAB"/>
    <w:rsid w:val="00A23F14"/>
    <w:rsid w:val="00A305D2"/>
    <w:rsid w:val="00A339D1"/>
    <w:rsid w:val="00A3476C"/>
    <w:rsid w:val="00A35E0D"/>
    <w:rsid w:val="00A40CD0"/>
    <w:rsid w:val="00A4254C"/>
    <w:rsid w:val="00A42816"/>
    <w:rsid w:val="00A44ABE"/>
    <w:rsid w:val="00A47CF9"/>
    <w:rsid w:val="00A52129"/>
    <w:rsid w:val="00A522FE"/>
    <w:rsid w:val="00A52AAE"/>
    <w:rsid w:val="00A602CC"/>
    <w:rsid w:val="00A638C2"/>
    <w:rsid w:val="00A653B2"/>
    <w:rsid w:val="00A65898"/>
    <w:rsid w:val="00A66BAA"/>
    <w:rsid w:val="00A701D6"/>
    <w:rsid w:val="00A70640"/>
    <w:rsid w:val="00A70CA4"/>
    <w:rsid w:val="00A7248F"/>
    <w:rsid w:val="00A73F48"/>
    <w:rsid w:val="00A74001"/>
    <w:rsid w:val="00A748F1"/>
    <w:rsid w:val="00A7614D"/>
    <w:rsid w:val="00A76A83"/>
    <w:rsid w:val="00A81613"/>
    <w:rsid w:val="00A86808"/>
    <w:rsid w:val="00A9194B"/>
    <w:rsid w:val="00A91C43"/>
    <w:rsid w:val="00A9271E"/>
    <w:rsid w:val="00A935B4"/>
    <w:rsid w:val="00A9462A"/>
    <w:rsid w:val="00A95C54"/>
    <w:rsid w:val="00A96068"/>
    <w:rsid w:val="00A9725B"/>
    <w:rsid w:val="00AA0EB5"/>
    <w:rsid w:val="00AA1DAB"/>
    <w:rsid w:val="00AA4DCC"/>
    <w:rsid w:val="00AA6F5A"/>
    <w:rsid w:val="00AB088B"/>
    <w:rsid w:val="00AB0BD3"/>
    <w:rsid w:val="00AB1292"/>
    <w:rsid w:val="00AB43DE"/>
    <w:rsid w:val="00AB5252"/>
    <w:rsid w:val="00AB6BA1"/>
    <w:rsid w:val="00AC2044"/>
    <w:rsid w:val="00AC2FD3"/>
    <w:rsid w:val="00AC5101"/>
    <w:rsid w:val="00AC57FE"/>
    <w:rsid w:val="00AC5D55"/>
    <w:rsid w:val="00AC5D98"/>
    <w:rsid w:val="00AD42BE"/>
    <w:rsid w:val="00AD4F38"/>
    <w:rsid w:val="00AD77F6"/>
    <w:rsid w:val="00AD78D0"/>
    <w:rsid w:val="00AE1FF5"/>
    <w:rsid w:val="00AE3239"/>
    <w:rsid w:val="00AE4BDA"/>
    <w:rsid w:val="00AE50C5"/>
    <w:rsid w:val="00AE6A72"/>
    <w:rsid w:val="00AF1830"/>
    <w:rsid w:val="00AF223B"/>
    <w:rsid w:val="00AF5E0D"/>
    <w:rsid w:val="00AF6250"/>
    <w:rsid w:val="00AF6A3E"/>
    <w:rsid w:val="00B0131A"/>
    <w:rsid w:val="00B04965"/>
    <w:rsid w:val="00B049FB"/>
    <w:rsid w:val="00B053A3"/>
    <w:rsid w:val="00B06020"/>
    <w:rsid w:val="00B11289"/>
    <w:rsid w:val="00B12012"/>
    <w:rsid w:val="00B12ABE"/>
    <w:rsid w:val="00B12C6D"/>
    <w:rsid w:val="00B13939"/>
    <w:rsid w:val="00B15A3E"/>
    <w:rsid w:val="00B16AA1"/>
    <w:rsid w:val="00B226F4"/>
    <w:rsid w:val="00B22AEB"/>
    <w:rsid w:val="00B24582"/>
    <w:rsid w:val="00B26AB2"/>
    <w:rsid w:val="00B276D2"/>
    <w:rsid w:val="00B30767"/>
    <w:rsid w:val="00B33A85"/>
    <w:rsid w:val="00B3541B"/>
    <w:rsid w:val="00B408E7"/>
    <w:rsid w:val="00B43E60"/>
    <w:rsid w:val="00B45F88"/>
    <w:rsid w:val="00B46921"/>
    <w:rsid w:val="00B50CAC"/>
    <w:rsid w:val="00B5272D"/>
    <w:rsid w:val="00B55E12"/>
    <w:rsid w:val="00B568F2"/>
    <w:rsid w:val="00B57BDE"/>
    <w:rsid w:val="00B64458"/>
    <w:rsid w:val="00B64998"/>
    <w:rsid w:val="00B65135"/>
    <w:rsid w:val="00B651CF"/>
    <w:rsid w:val="00B70A2C"/>
    <w:rsid w:val="00B712DF"/>
    <w:rsid w:val="00B733B5"/>
    <w:rsid w:val="00B77525"/>
    <w:rsid w:val="00B81E90"/>
    <w:rsid w:val="00B82DDB"/>
    <w:rsid w:val="00B835B9"/>
    <w:rsid w:val="00B83876"/>
    <w:rsid w:val="00B83C57"/>
    <w:rsid w:val="00B84161"/>
    <w:rsid w:val="00B841C0"/>
    <w:rsid w:val="00B86DC6"/>
    <w:rsid w:val="00B95D7F"/>
    <w:rsid w:val="00B96EB5"/>
    <w:rsid w:val="00BA3D73"/>
    <w:rsid w:val="00BA52F9"/>
    <w:rsid w:val="00BA64D3"/>
    <w:rsid w:val="00BA6BC3"/>
    <w:rsid w:val="00BB683C"/>
    <w:rsid w:val="00BB776C"/>
    <w:rsid w:val="00BC3793"/>
    <w:rsid w:val="00BC63B6"/>
    <w:rsid w:val="00BC70C0"/>
    <w:rsid w:val="00BD107C"/>
    <w:rsid w:val="00BD25FA"/>
    <w:rsid w:val="00BD2B5E"/>
    <w:rsid w:val="00BD621F"/>
    <w:rsid w:val="00BE24AB"/>
    <w:rsid w:val="00BE3DF1"/>
    <w:rsid w:val="00BE4F60"/>
    <w:rsid w:val="00BE6399"/>
    <w:rsid w:val="00BF37CC"/>
    <w:rsid w:val="00BF560A"/>
    <w:rsid w:val="00C01E80"/>
    <w:rsid w:val="00C0320E"/>
    <w:rsid w:val="00C04316"/>
    <w:rsid w:val="00C04A1A"/>
    <w:rsid w:val="00C1767E"/>
    <w:rsid w:val="00C205F8"/>
    <w:rsid w:val="00C2189A"/>
    <w:rsid w:val="00C22E5A"/>
    <w:rsid w:val="00C24DE0"/>
    <w:rsid w:val="00C2538B"/>
    <w:rsid w:val="00C32CE6"/>
    <w:rsid w:val="00C344CB"/>
    <w:rsid w:val="00C34FFA"/>
    <w:rsid w:val="00C37A5B"/>
    <w:rsid w:val="00C435AD"/>
    <w:rsid w:val="00C4482F"/>
    <w:rsid w:val="00C55D37"/>
    <w:rsid w:val="00C6004B"/>
    <w:rsid w:val="00C6079D"/>
    <w:rsid w:val="00C60C0E"/>
    <w:rsid w:val="00C61173"/>
    <w:rsid w:val="00C66B5D"/>
    <w:rsid w:val="00C672D4"/>
    <w:rsid w:val="00C67E6A"/>
    <w:rsid w:val="00C7148C"/>
    <w:rsid w:val="00C718FC"/>
    <w:rsid w:val="00C732F8"/>
    <w:rsid w:val="00C75907"/>
    <w:rsid w:val="00C77287"/>
    <w:rsid w:val="00C800B8"/>
    <w:rsid w:val="00C802CA"/>
    <w:rsid w:val="00C82270"/>
    <w:rsid w:val="00C82553"/>
    <w:rsid w:val="00C8342C"/>
    <w:rsid w:val="00C83BEA"/>
    <w:rsid w:val="00C84394"/>
    <w:rsid w:val="00C850F3"/>
    <w:rsid w:val="00C85C94"/>
    <w:rsid w:val="00C87D92"/>
    <w:rsid w:val="00C93467"/>
    <w:rsid w:val="00C9407B"/>
    <w:rsid w:val="00CA0574"/>
    <w:rsid w:val="00CA18FA"/>
    <w:rsid w:val="00CA3983"/>
    <w:rsid w:val="00CA668B"/>
    <w:rsid w:val="00CA79FC"/>
    <w:rsid w:val="00CB3EEF"/>
    <w:rsid w:val="00CB5AD6"/>
    <w:rsid w:val="00CC0F42"/>
    <w:rsid w:val="00CC5E80"/>
    <w:rsid w:val="00CC729E"/>
    <w:rsid w:val="00CD24AC"/>
    <w:rsid w:val="00CD2E4C"/>
    <w:rsid w:val="00CD3AAD"/>
    <w:rsid w:val="00CD3CAB"/>
    <w:rsid w:val="00CE1631"/>
    <w:rsid w:val="00CE6737"/>
    <w:rsid w:val="00CF0A58"/>
    <w:rsid w:val="00CF444C"/>
    <w:rsid w:val="00CF4511"/>
    <w:rsid w:val="00D05157"/>
    <w:rsid w:val="00D152E0"/>
    <w:rsid w:val="00D15DA2"/>
    <w:rsid w:val="00D1712E"/>
    <w:rsid w:val="00D176CF"/>
    <w:rsid w:val="00D20260"/>
    <w:rsid w:val="00D20827"/>
    <w:rsid w:val="00D20F33"/>
    <w:rsid w:val="00D27E7D"/>
    <w:rsid w:val="00D306CF"/>
    <w:rsid w:val="00D36498"/>
    <w:rsid w:val="00D40220"/>
    <w:rsid w:val="00D40778"/>
    <w:rsid w:val="00D41A66"/>
    <w:rsid w:val="00D42A88"/>
    <w:rsid w:val="00D446DA"/>
    <w:rsid w:val="00D44A40"/>
    <w:rsid w:val="00D47C28"/>
    <w:rsid w:val="00D50772"/>
    <w:rsid w:val="00D5111F"/>
    <w:rsid w:val="00D5115B"/>
    <w:rsid w:val="00D53B8F"/>
    <w:rsid w:val="00D54158"/>
    <w:rsid w:val="00D57DB5"/>
    <w:rsid w:val="00D600F6"/>
    <w:rsid w:val="00D66584"/>
    <w:rsid w:val="00D66FCB"/>
    <w:rsid w:val="00D70157"/>
    <w:rsid w:val="00D718E9"/>
    <w:rsid w:val="00D72833"/>
    <w:rsid w:val="00D7467E"/>
    <w:rsid w:val="00D824D6"/>
    <w:rsid w:val="00D851DA"/>
    <w:rsid w:val="00D91D45"/>
    <w:rsid w:val="00D93D57"/>
    <w:rsid w:val="00D94830"/>
    <w:rsid w:val="00DA037B"/>
    <w:rsid w:val="00DA0B9E"/>
    <w:rsid w:val="00DA1327"/>
    <w:rsid w:val="00DA1620"/>
    <w:rsid w:val="00DA1AD7"/>
    <w:rsid w:val="00DB0904"/>
    <w:rsid w:val="00DB0F54"/>
    <w:rsid w:val="00DB3A96"/>
    <w:rsid w:val="00DB7E6D"/>
    <w:rsid w:val="00DC03AF"/>
    <w:rsid w:val="00DC12E0"/>
    <w:rsid w:val="00DC3CC2"/>
    <w:rsid w:val="00DC56E4"/>
    <w:rsid w:val="00DC7B31"/>
    <w:rsid w:val="00DD0658"/>
    <w:rsid w:val="00DD0C86"/>
    <w:rsid w:val="00DD3DA3"/>
    <w:rsid w:val="00DD5CBD"/>
    <w:rsid w:val="00DE06B2"/>
    <w:rsid w:val="00DE0E77"/>
    <w:rsid w:val="00DE2211"/>
    <w:rsid w:val="00DE2DBE"/>
    <w:rsid w:val="00DE4E2E"/>
    <w:rsid w:val="00DE55BD"/>
    <w:rsid w:val="00DE57F7"/>
    <w:rsid w:val="00DE719B"/>
    <w:rsid w:val="00DE757F"/>
    <w:rsid w:val="00DF027F"/>
    <w:rsid w:val="00DF099D"/>
    <w:rsid w:val="00DF0BF6"/>
    <w:rsid w:val="00DF2A97"/>
    <w:rsid w:val="00DF38F9"/>
    <w:rsid w:val="00DF46A2"/>
    <w:rsid w:val="00DF6371"/>
    <w:rsid w:val="00DF6A43"/>
    <w:rsid w:val="00DF6BC7"/>
    <w:rsid w:val="00DF7652"/>
    <w:rsid w:val="00DF7D2B"/>
    <w:rsid w:val="00E0371D"/>
    <w:rsid w:val="00E0605C"/>
    <w:rsid w:val="00E06BDF"/>
    <w:rsid w:val="00E1717A"/>
    <w:rsid w:val="00E23126"/>
    <w:rsid w:val="00E248AD"/>
    <w:rsid w:val="00E257BB"/>
    <w:rsid w:val="00E31D29"/>
    <w:rsid w:val="00E34F64"/>
    <w:rsid w:val="00E37CE5"/>
    <w:rsid w:val="00E411AE"/>
    <w:rsid w:val="00E453DA"/>
    <w:rsid w:val="00E46D5E"/>
    <w:rsid w:val="00E50D58"/>
    <w:rsid w:val="00E516F2"/>
    <w:rsid w:val="00E52FE9"/>
    <w:rsid w:val="00E54A1C"/>
    <w:rsid w:val="00E5692B"/>
    <w:rsid w:val="00E56FE3"/>
    <w:rsid w:val="00E619BB"/>
    <w:rsid w:val="00E62189"/>
    <w:rsid w:val="00E63E4A"/>
    <w:rsid w:val="00E63E6D"/>
    <w:rsid w:val="00E65A98"/>
    <w:rsid w:val="00E65C08"/>
    <w:rsid w:val="00E72CA5"/>
    <w:rsid w:val="00E76B48"/>
    <w:rsid w:val="00E818DC"/>
    <w:rsid w:val="00E83B2E"/>
    <w:rsid w:val="00E8422B"/>
    <w:rsid w:val="00E842E0"/>
    <w:rsid w:val="00E845E6"/>
    <w:rsid w:val="00E8613D"/>
    <w:rsid w:val="00E906C8"/>
    <w:rsid w:val="00E9238D"/>
    <w:rsid w:val="00E97AF3"/>
    <w:rsid w:val="00EA2F43"/>
    <w:rsid w:val="00EA74DC"/>
    <w:rsid w:val="00EA74DE"/>
    <w:rsid w:val="00EA7626"/>
    <w:rsid w:val="00EB31C1"/>
    <w:rsid w:val="00EC0A22"/>
    <w:rsid w:val="00EC3B71"/>
    <w:rsid w:val="00EC44D1"/>
    <w:rsid w:val="00EC55A8"/>
    <w:rsid w:val="00EC665B"/>
    <w:rsid w:val="00ED02BE"/>
    <w:rsid w:val="00ED0770"/>
    <w:rsid w:val="00ED61E0"/>
    <w:rsid w:val="00ED6CD5"/>
    <w:rsid w:val="00ED7E16"/>
    <w:rsid w:val="00EE02C7"/>
    <w:rsid w:val="00EE7244"/>
    <w:rsid w:val="00EF0B37"/>
    <w:rsid w:val="00EF5F87"/>
    <w:rsid w:val="00EF7613"/>
    <w:rsid w:val="00F00D0B"/>
    <w:rsid w:val="00F01D06"/>
    <w:rsid w:val="00F024CB"/>
    <w:rsid w:val="00F03B24"/>
    <w:rsid w:val="00F056BA"/>
    <w:rsid w:val="00F067B6"/>
    <w:rsid w:val="00F067E1"/>
    <w:rsid w:val="00F06CD2"/>
    <w:rsid w:val="00F13860"/>
    <w:rsid w:val="00F15496"/>
    <w:rsid w:val="00F1641F"/>
    <w:rsid w:val="00F17459"/>
    <w:rsid w:val="00F179AD"/>
    <w:rsid w:val="00F2320B"/>
    <w:rsid w:val="00F23EF0"/>
    <w:rsid w:val="00F26E6E"/>
    <w:rsid w:val="00F27BC8"/>
    <w:rsid w:val="00F30FE4"/>
    <w:rsid w:val="00F31807"/>
    <w:rsid w:val="00F333A0"/>
    <w:rsid w:val="00F33457"/>
    <w:rsid w:val="00F35535"/>
    <w:rsid w:val="00F36859"/>
    <w:rsid w:val="00F36FA1"/>
    <w:rsid w:val="00F4231D"/>
    <w:rsid w:val="00F42E65"/>
    <w:rsid w:val="00F43753"/>
    <w:rsid w:val="00F45A9F"/>
    <w:rsid w:val="00F47BC8"/>
    <w:rsid w:val="00F5256B"/>
    <w:rsid w:val="00F52C5F"/>
    <w:rsid w:val="00F60D2B"/>
    <w:rsid w:val="00F61883"/>
    <w:rsid w:val="00F62DFB"/>
    <w:rsid w:val="00F63C69"/>
    <w:rsid w:val="00F63E11"/>
    <w:rsid w:val="00F70177"/>
    <w:rsid w:val="00F7019A"/>
    <w:rsid w:val="00F70C9A"/>
    <w:rsid w:val="00F71011"/>
    <w:rsid w:val="00F716A7"/>
    <w:rsid w:val="00F7215F"/>
    <w:rsid w:val="00F7619F"/>
    <w:rsid w:val="00F76B45"/>
    <w:rsid w:val="00F819FC"/>
    <w:rsid w:val="00F81DE5"/>
    <w:rsid w:val="00F83D81"/>
    <w:rsid w:val="00F851B6"/>
    <w:rsid w:val="00F8662E"/>
    <w:rsid w:val="00F8722D"/>
    <w:rsid w:val="00F941DA"/>
    <w:rsid w:val="00F9714E"/>
    <w:rsid w:val="00FA1D69"/>
    <w:rsid w:val="00FA4BB7"/>
    <w:rsid w:val="00FA5C88"/>
    <w:rsid w:val="00FA6A42"/>
    <w:rsid w:val="00FA6A59"/>
    <w:rsid w:val="00FB1BED"/>
    <w:rsid w:val="00FB65F1"/>
    <w:rsid w:val="00FC5FFB"/>
    <w:rsid w:val="00FC7202"/>
    <w:rsid w:val="00FC76D1"/>
    <w:rsid w:val="00FC772E"/>
    <w:rsid w:val="00FC7DAF"/>
    <w:rsid w:val="00FD0DFD"/>
    <w:rsid w:val="00FD3001"/>
    <w:rsid w:val="00FD5C07"/>
    <w:rsid w:val="00FE51DE"/>
    <w:rsid w:val="00FF0386"/>
    <w:rsid w:val="00FF1925"/>
    <w:rsid w:val="00FF2AFC"/>
    <w:rsid w:val="00FF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styleId="Hyperlink">
    <w:name w:val="Hyperlink"/>
    <w:basedOn w:val="DefaultParagraphFont"/>
    <w:uiPriority w:val="99"/>
    <w:unhideWhenUsed/>
    <w:rsid w:val="00B12012"/>
    <w:rPr>
      <w:color w:val="0563C1" w:themeColor="hyperlink"/>
      <w:u w:val="single"/>
    </w:rPr>
  </w:style>
  <w:style w:type="character" w:customStyle="1" w:styleId="UnresolvedMention">
    <w:name w:val="Unresolved Mention"/>
    <w:basedOn w:val="DefaultParagraphFont"/>
    <w:uiPriority w:val="99"/>
    <w:semiHidden/>
    <w:unhideWhenUsed/>
    <w:rsid w:val="00B1201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styleId="Hyperlink">
    <w:name w:val="Hyperlink"/>
    <w:basedOn w:val="DefaultParagraphFont"/>
    <w:uiPriority w:val="99"/>
    <w:unhideWhenUsed/>
    <w:rsid w:val="00B12012"/>
    <w:rPr>
      <w:color w:val="0563C1" w:themeColor="hyperlink"/>
      <w:u w:val="single"/>
    </w:rPr>
  </w:style>
  <w:style w:type="character" w:customStyle="1" w:styleId="UnresolvedMention">
    <w:name w:val="Unresolved Mention"/>
    <w:basedOn w:val="DefaultParagraphFont"/>
    <w:uiPriority w:val="99"/>
    <w:semiHidden/>
    <w:unhideWhenUsed/>
    <w:rsid w:val="00B120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4229">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554201427">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216354548">
      <w:bodyDiv w:val="1"/>
      <w:marLeft w:val="0"/>
      <w:marRight w:val="0"/>
      <w:marTop w:val="0"/>
      <w:marBottom w:val="0"/>
      <w:divBdr>
        <w:top w:val="none" w:sz="0" w:space="0" w:color="auto"/>
        <w:left w:val="none" w:sz="0" w:space="0" w:color="auto"/>
        <w:bottom w:val="none" w:sz="0" w:space="0" w:color="auto"/>
        <w:right w:val="none" w:sz="0" w:space="0" w:color="auto"/>
      </w:divBdr>
    </w:div>
    <w:div w:id="1752893193">
      <w:bodyDiv w:val="1"/>
      <w:marLeft w:val="0"/>
      <w:marRight w:val="0"/>
      <w:marTop w:val="0"/>
      <w:marBottom w:val="0"/>
      <w:divBdr>
        <w:top w:val="none" w:sz="0" w:space="0" w:color="auto"/>
        <w:left w:val="none" w:sz="0" w:space="0" w:color="auto"/>
        <w:bottom w:val="none" w:sz="0" w:space="0" w:color="auto"/>
        <w:right w:val="none" w:sz="0" w:space="0" w:color="auto"/>
      </w:divBdr>
    </w:div>
    <w:div w:id="1780492903">
      <w:bodyDiv w:val="1"/>
      <w:marLeft w:val="0"/>
      <w:marRight w:val="0"/>
      <w:marTop w:val="0"/>
      <w:marBottom w:val="0"/>
      <w:divBdr>
        <w:top w:val="none" w:sz="0" w:space="0" w:color="auto"/>
        <w:left w:val="none" w:sz="0" w:space="0" w:color="auto"/>
        <w:bottom w:val="none" w:sz="0" w:space="0" w:color="auto"/>
        <w:right w:val="none" w:sz="0" w:space="0" w:color="auto"/>
      </w:divBdr>
    </w:div>
    <w:div w:id="1817330153">
      <w:bodyDiv w:val="1"/>
      <w:marLeft w:val="0"/>
      <w:marRight w:val="0"/>
      <w:marTop w:val="0"/>
      <w:marBottom w:val="0"/>
      <w:divBdr>
        <w:top w:val="none" w:sz="0" w:space="0" w:color="auto"/>
        <w:left w:val="none" w:sz="0" w:space="0" w:color="auto"/>
        <w:bottom w:val="none" w:sz="0" w:space="0" w:color="auto"/>
        <w:right w:val="none" w:sz="0" w:space="0" w:color="auto"/>
      </w:divBdr>
    </w:div>
    <w:div w:id="1856457303">
      <w:bodyDiv w:val="1"/>
      <w:marLeft w:val="0"/>
      <w:marRight w:val="0"/>
      <w:marTop w:val="0"/>
      <w:marBottom w:val="0"/>
      <w:divBdr>
        <w:top w:val="none" w:sz="0" w:space="0" w:color="auto"/>
        <w:left w:val="none" w:sz="0" w:space="0" w:color="auto"/>
        <w:bottom w:val="none" w:sz="0" w:space="0" w:color="auto"/>
        <w:right w:val="none" w:sz="0" w:space="0" w:color="auto"/>
      </w:divBdr>
    </w:div>
    <w:div w:id="19378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241D-F7D0-47E8-983B-0610EFAA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2021-04-19T07:04:00Z</dcterms:created>
  <dcterms:modified xsi:type="dcterms:W3CDTF">2021-04-19T07:04:00Z</dcterms:modified>
</cp:coreProperties>
</file>